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C2" w:rsidRDefault="00E068C2" w:rsidP="00E068C2">
      <w:pPr>
        <w:jc w:val="both"/>
        <w:rPr>
          <w:rFonts w:ascii="Arial" w:hAnsi="Arial" w:cs="Arial"/>
        </w:rPr>
      </w:pPr>
      <w:r>
        <w:rPr>
          <w:rFonts w:ascii="Verdana" w:hAnsi="Verdana"/>
          <w:noProof/>
          <w:color w:val="0000FF"/>
          <w:sz w:val="18"/>
          <w:szCs w:val="18"/>
        </w:rPr>
        <w:drawing>
          <wp:inline distT="0" distB="0" distL="0" distR="0">
            <wp:extent cx="1543050" cy="666750"/>
            <wp:effectExtent l="19050" t="0" r="0" b="0"/>
            <wp:docPr id="1" name="Imagen 1" descr="logo_unlam">
              <a:hlinkClick xmlns:a="http://schemas.openxmlformats.org/drawingml/2006/main" r:id="rId8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_unlam">
                      <a:hlinkClick r:id="rId8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8C2" w:rsidRDefault="00E068C2" w:rsidP="00E068C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Trabajo Práctico Nº </w:t>
      </w:r>
      <w:r w:rsidR="002A7F86">
        <w:rPr>
          <w:rFonts w:ascii="Arial" w:hAnsi="Arial" w:cs="Arial"/>
          <w:b/>
          <w:u w:val="single"/>
        </w:rPr>
        <w:t>3</w:t>
      </w:r>
    </w:p>
    <w:tbl>
      <w:tblPr>
        <w:tblW w:w="1325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328"/>
        <w:gridCol w:w="5657"/>
        <w:gridCol w:w="4271"/>
      </w:tblGrid>
      <w:tr w:rsidR="002A7F86" w:rsidRPr="001B3F0A" w:rsidTr="00E501AC">
        <w:trPr>
          <w:trHeight w:val="3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Inversión  Financiera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Departamentos</w:t>
            </w:r>
          </w:p>
        </w:tc>
      </w:tr>
      <w:tr w:rsidR="002A7F86" w:rsidRPr="001B3F0A" w:rsidTr="00E501AC">
        <w:trPr>
          <w:trHeight w:val="18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/</w:t>
            </w:r>
          </w:p>
        </w:tc>
      </w:tr>
      <w:tr w:rsidR="002A7F86" w:rsidRPr="001B3F0A" w:rsidTr="00E501AC">
        <w:trPr>
          <w:trHeight w:val="1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1171500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328500</w:t>
            </w:r>
          </w:p>
        </w:tc>
      </w:tr>
      <w:tr w:rsidR="002A7F86" w:rsidRPr="001B3F0A" w:rsidTr="00E501AC">
        <w:trPr>
          <w:trHeight w:val="18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843000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657000</w:t>
            </w:r>
          </w:p>
        </w:tc>
      </w:tr>
      <w:tr w:rsidR="002A7F86" w:rsidRPr="001B3F0A" w:rsidTr="00E501AC">
        <w:trPr>
          <w:trHeight w:val="176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514500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985500</w:t>
            </w:r>
          </w:p>
        </w:tc>
      </w:tr>
      <w:tr w:rsidR="002A7F86" w:rsidRPr="001B3F0A" w:rsidTr="00E501AC">
        <w:trPr>
          <w:trHeight w:val="17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186000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1314000</w:t>
            </w:r>
          </w:p>
        </w:tc>
      </w:tr>
    </w:tbl>
    <w:tbl>
      <w:tblPr>
        <w:tblpPr w:leftFromText="141" w:rightFromText="141" w:vertAnchor="text" w:horzAnchor="margin" w:tblpY="106"/>
        <w:tblW w:w="13395" w:type="dxa"/>
        <w:tblCellMar>
          <w:left w:w="70" w:type="dxa"/>
          <w:right w:w="70" w:type="dxa"/>
        </w:tblCellMar>
        <w:tblLook w:val="04A0"/>
      </w:tblPr>
      <w:tblGrid>
        <w:gridCol w:w="1469"/>
        <w:gridCol w:w="2095"/>
        <w:gridCol w:w="2095"/>
        <w:gridCol w:w="2095"/>
        <w:gridCol w:w="2095"/>
        <w:gridCol w:w="2095"/>
        <w:gridCol w:w="1451"/>
      </w:tblGrid>
      <w:tr w:rsidR="002A7F86" w:rsidRPr="001B3F0A" w:rsidTr="00E501AC">
        <w:trPr>
          <w:trHeight w:val="230"/>
        </w:trPr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 xml:space="preserve">  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 xml:space="preserve">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( 0,30)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         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( 0,40)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( 0,10)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VALOR ESPERADO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0 DEPTOS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</w:rPr>
              <w:t>285000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1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222585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</w:rPr>
              <w:t>331935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2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160170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281670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403170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</w:rPr>
              <w:t>366720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3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97755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219255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340755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462255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462255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</w:rPr>
              <w:t>365055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4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35340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156840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278340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399840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521340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</w:rPr>
              <w:t>314790</w:t>
            </w:r>
          </w:p>
        </w:tc>
      </w:tr>
    </w:tbl>
    <w:p w:rsidR="002A7F86" w:rsidRDefault="002A7F86" w:rsidP="002A7F86">
      <w:pPr>
        <w:jc w:val="both"/>
        <w:rPr>
          <w:i/>
          <w:lang w:val="es-ES"/>
        </w:rPr>
      </w:pPr>
    </w:p>
    <w:p w:rsidR="002A7F86" w:rsidRPr="002A7F86" w:rsidRDefault="002A7F86" w:rsidP="002A7F86">
      <w:pPr>
        <w:pStyle w:val="Prrafodelista"/>
        <w:numPr>
          <w:ilvl w:val="0"/>
          <w:numId w:val="3"/>
        </w:numPr>
        <w:jc w:val="both"/>
        <w:rPr>
          <w:b/>
          <w:i/>
          <w:lang w:val="es-ES"/>
        </w:rPr>
      </w:pPr>
      <w:r w:rsidRPr="002A7F86">
        <w:rPr>
          <w:b/>
          <w:i/>
          <w:lang w:val="es-ES"/>
        </w:rPr>
        <w:t>Según el método del valor esperado, la opción más conveniente será comprar dos departamentos.</w:t>
      </w:r>
    </w:p>
    <w:tbl>
      <w:tblPr>
        <w:tblpPr w:leftFromText="141" w:rightFromText="141" w:vertAnchor="text" w:horzAnchor="margin" w:tblpY="106"/>
        <w:tblW w:w="13395" w:type="dxa"/>
        <w:tblCellMar>
          <w:left w:w="70" w:type="dxa"/>
          <w:right w:w="70" w:type="dxa"/>
        </w:tblCellMar>
        <w:tblLook w:val="04A0"/>
      </w:tblPr>
      <w:tblGrid>
        <w:gridCol w:w="1469"/>
        <w:gridCol w:w="2095"/>
        <w:gridCol w:w="2095"/>
        <w:gridCol w:w="2095"/>
        <w:gridCol w:w="2095"/>
        <w:gridCol w:w="2095"/>
        <w:gridCol w:w="1451"/>
      </w:tblGrid>
      <w:tr w:rsidR="002A7F86" w:rsidRPr="001B3F0A" w:rsidTr="00E501AC">
        <w:trPr>
          <w:trHeight w:val="230"/>
        </w:trPr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 xml:space="preserve">  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 xml:space="preserve">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( 0,30)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         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( 0,40)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( 0,10)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      OPTIMISTA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0 DEPTOS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3F71F7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2A7F86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2A7F86">
              <w:rPr>
                <w:rFonts w:ascii="Calibri" w:eastAsia="Times New Roman" w:hAnsi="Calibri" w:cs="Times New Roman"/>
                <w:bCs/>
                <w:color w:val="000000"/>
              </w:rPr>
              <w:t>285000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1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222585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3F71F7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2A7F86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2A7F86">
              <w:rPr>
                <w:rFonts w:ascii="Calibri" w:eastAsia="Times New Roman" w:hAnsi="Calibri" w:cs="Times New Roman"/>
                <w:bCs/>
                <w:color w:val="000000"/>
              </w:rPr>
              <w:t>344085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2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160170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281670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3F71F7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403170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2A7F86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2A7F86">
              <w:rPr>
                <w:rFonts w:ascii="Calibri" w:eastAsia="Times New Roman" w:hAnsi="Calibri" w:cs="Times New Roman"/>
                <w:bCs/>
                <w:color w:val="000000"/>
              </w:rPr>
              <w:t>403170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lastRenderedPageBreak/>
              <w:t>COMPRAR 3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97755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219255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340755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3F71F7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462255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462255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2A7F86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2A7F86">
              <w:rPr>
                <w:rFonts w:ascii="Calibri" w:eastAsia="Times New Roman" w:hAnsi="Calibri" w:cs="Times New Roman"/>
                <w:bCs/>
                <w:color w:val="000000"/>
              </w:rPr>
              <w:t>462255</w:t>
            </w:r>
          </w:p>
        </w:tc>
      </w:tr>
      <w:tr w:rsidR="002A7F86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4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35340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156840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278340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399840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3F71F7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521340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F86" w:rsidRPr="001B3F0A" w:rsidRDefault="002A7F86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521340</w:t>
            </w:r>
          </w:p>
        </w:tc>
      </w:tr>
    </w:tbl>
    <w:p w:rsidR="00613C9A" w:rsidRDefault="00613C9A" w:rsidP="002A7F86">
      <w:pPr>
        <w:pStyle w:val="Prrafodelista"/>
        <w:rPr>
          <w:lang w:val="es-ES"/>
        </w:rPr>
      </w:pPr>
    </w:p>
    <w:p w:rsidR="002A7F86" w:rsidRDefault="002A7F86" w:rsidP="002A7F86">
      <w:pPr>
        <w:pStyle w:val="Prrafodelista"/>
        <w:numPr>
          <w:ilvl w:val="0"/>
          <w:numId w:val="3"/>
        </w:numPr>
        <w:rPr>
          <w:b/>
          <w:i/>
          <w:lang w:val="es-ES"/>
        </w:rPr>
      </w:pPr>
      <w:r w:rsidRPr="002A7F86">
        <w:rPr>
          <w:b/>
          <w:i/>
          <w:lang w:val="es-ES"/>
        </w:rPr>
        <w:t xml:space="preserve">Según el criterio optimista, la mejor alternativa es comprar cuatro departamentos. </w:t>
      </w:r>
    </w:p>
    <w:tbl>
      <w:tblPr>
        <w:tblpPr w:leftFromText="141" w:rightFromText="141" w:vertAnchor="text" w:horzAnchor="margin" w:tblpY="106"/>
        <w:tblW w:w="13395" w:type="dxa"/>
        <w:tblCellMar>
          <w:left w:w="70" w:type="dxa"/>
          <w:right w:w="70" w:type="dxa"/>
        </w:tblCellMar>
        <w:tblLook w:val="04A0"/>
      </w:tblPr>
      <w:tblGrid>
        <w:gridCol w:w="1469"/>
        <w:gridCol w:w="2095"/>
        <w:gridCol w:w="2095"/>
        <w:gridCol w:w="2095"/>
        <w:gridCol w:w="2095"/>
        <w:gridCol w:w="2095"/>
        <w:gridCol w:w="1451"/>
      </w:tblGrid>
      <w:tr w:rsidR="004F514A" w:rsidRPr="001B3F0A" w:rsidTr="00E501AC">
        <w:trPr>
          <w:trHeight w:val="230"/>
        </w:trPr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 xml:space="preserve">  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 xml:space="preserve">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( 0,30)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         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( 0,40)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( 0,10)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WALD (PESIMISTA)</w:t>
            </w:r>
          </w:p>
        </w:tc>
      </w:tr>
      <w:tr w:rsidR="004F514A" w:rsidRPr="002A7F86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0 DEPTOS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3F71F7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4F514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F514A">
              <w:rPr>
                <w:rFonts w:ascii="Calibri" w:eastAsia="Times New Roman" w:hAnsi="Calibri" w:cs="Times New Roman"/>
                <w:b/>
                <w:bCs/>
                <w:color w:val="000000"/>
              </w:rPr>
              <w:t>285000</w:t>
            </w:r>
          </w:p>
        </w:tc>
      </w:tr>
      <w:tr w:rsidR="004F514A" w:rsidRPr="002A7F86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1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222585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3F71F7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2A7F86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222585</w:t>
            </w:r>
          </w:p>
        </w:tc>
      </w:tr>
      <w:tr w:rsidR="004F514A" w:rsidRPr="002A7F86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2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160170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281670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3F71F7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403170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2A7F86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160170</w:t>
            </w:r>
          </w:p>
        </w:tc>
      </w:tr>
      <w:tr w:rsidR="004F514A" w:rsidRPr="002A7F86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3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97755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219255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340755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3F71F7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462255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462255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2A7F86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97755</w:t>
            </w:r>
          </w:p>
        </w:tc>
      </w:tr>
      <w:tr w:rsidR="004F514A" w:rsidRPr="001B3F0A" w:rsidTr="00E501AC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4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35340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156840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278340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514A" w:rsidRPr="001B3F0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399840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3F71F7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3F71F7"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  <w:t>521340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514A" w:rsidRPr="004F514A" w:rsidRDefault="004F514A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4F514A">
              <w:rPr>
                <w:rFonts w:ascii="Calibri" w:eastAsia="Times New Roman" w:hAnsi="Calibri" w:cs="Times New Roman"/>
                <w:bCs/>
                <w:color w:val="000000"/>
              </w:rPr>
              <w:t>35340</w:t>
            </w:r>
          </w:p>
        </w:tc>
      </w:tr>
    </w:tbl>
    <w:p w:rsidR="004F514A" w:rsidRDefault="004F514A" w:rsidP="004F514A">
      <w:pPr>
        <w:rPr>
          <w:b/>
          <w:i/>
          <w:lang w:val="es-ES"/>
        </w:rPr>
      </w:pPr>
    </w:p>
    <w:p w:rsidR="004F514A" w:rsidRDefault="003F71F7" w:rsidP="004F514A">
      <w:pPr>
        <w:pStyle w:val="Prrafodelista"/>
        <w:numPr>
          <w:ilvl w:val="0"/>
          <w:numId w:val="3"/>
        </w:numPr>
        <w:rPr>
          <w:b/>
          <w:i/>
          <w:lang w:val="es-ES"/>
        </w:rPr>
      </w:pPr>
      <w:r>
        <w:rPr>
          <w:b/>
          <w:i/>
          <w:lang w:val="es-ES"/>
        </w:rPr>
        <w:t xml:space="preserve">Según el criterio de Wald (pesimista), la mejor alternativa seria no comprar ningún departamento y poner el total de la inversión en un banco a plazo fijo. </w:t>
      </w:r>
    </w:p>
    <w:p w:rsidR="0094498D" w:rsidRDefault="0094498D" w:rsidP="0094498D">
      <w:pPr>
        <w:ind w:left="360"/>
        <w:rPr>
          <w:b/>
          <w:i/>
          <w:lang w:val="es-ES"/>
        </w:rPr>
      </w:pPr>
    </w:p>
    <w:p w:rsidR="0094498D" w:rsidRDefault="0094498D" w:rsidP="0094498D">
      <w:pPr>
        <w:ind w:left="360"/>
        <w:rPr>
          <w:b/>
          <w:i/>
          <w:lang w:val="es-ES"/>
        </w:rPr>
      </w:pPr>
    </w:p>
    <w:p w:rsidR="0094498D" w:rsidRDefault="0094498D" w:rsidP="0094498D">
      <w:pPr>
        <w:ind w:left="360"/>
        <w:rPr>
          <w:b/>
          <w:i/>
          <w:lang w:val="es-ES"/>
        </w:rPr>
      </w:pPr>
    </w:p>
    <w:tbl>
      <w:tblPr>
        <w:tblpPr w:leftFromText="141" w:rightFromText="141" w:vertAnchor="text" w:horzAnchor="margin" w:tblpY="106"/>
        <w:tblW w:w="11944" w:type="dxa"/>
        <w:tblCellMar>
          <w:left w:w="70" w:type="dxa"/>
          <w:right w:w="70" w:type="dxa"/>
        </w:tblCellMar>
        <w:tblLook w:val="04A0"/>
      </w:tblPr>
      <w:tblGrid>
        <w:gridCol w:w="1469"/>
        <w:gridCol w:w="2095"/>
        <w:gridCol w:w="2095"/>
        <w:gridCol w:w="2095"/>
        <w:gridCol w:w="2095"/>
        <w:gridCol w:w="2095"/>
      </w:tblGrid>
      <w:tr w:rsidR="0094498D" w:rsidRPr="001B3F0A" w:rsidTr="0094498D">
        <w:trPr>
          <w:trHeight w:val="230"/>
        </w:trPr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 xml:space="preserve">  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 xml:space="preserve">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( 0,30)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         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( 0,40)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( 0,10)</w:t>
            </w:r>
          </w:p>
        </w:tc>
      </w:tr>
      <w:tr w:rsidR="0094498D" w:rsidRPr="002A7F86" w:rsidTr="0094498D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0 DEPTOS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A92BD5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A92BD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285000</w:t>
            </w:r>
          </w:p>
        </w:tc>
      </w:tr>
      <w:tr w:rsidR="0094498D" w:rsidRPr="002A7F86" w:rsidTr="0094498D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1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222585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A92BD5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A92BD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344085</w:t>
            </w:r>
          </w:p>
        </w:tc>
      </w:tr>
      <w:tr w:rsidR="0094498D" w:rsidRPr="002A7F86" w:rsidTr="0094498D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COMPRAR 2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lastRenderedPageBreak/>
              <w:t>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lastRenderedPageBreak/>
              <w:t>160170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281670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A92BD5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A92BD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403170</w:t>
            </w:r>
          </w:p>
        </w:tc>
      </w:tr>
      <w:tr w:rsidR="0094498D" w:rsidRPr="002A7F86" w:rsidTr="0094498D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lastRenderedPageBreak/>
              <w:t>COMPRAR 3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97755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219255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340755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A92BD5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A92BD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462255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462255</w:t>
            </w:r>
          </w:p>
        </w:tc>
      </w:tr>
      <w:tr w:rsidR="0094498D" w:rsidRPr="001B3F0A" w:rsidTr="0094498D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4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35340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156840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278340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498D" w:rsidRPr="001B3F0A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</w:rPr>
              <w:t>399840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498D" w:rsidRPr="00A92BD5" w:rsidRDefault="0094498D" w:rsidP="00E5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A92BD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521340</w:t>
            </w:r>
          </w:p>
        </w:tc>
      </w:tr>
    </w:tbl>
    <w:p w:rsidR="0094498D" w:rsidRDefault="0094498D" w:rsidP="0094498D">
      <w:pPr>
        <w:ind w:left="360"/>
        <w:rPr>
          <w:b/>
          <w:i/>
          <w:lang w:val="es-ES"/>
        </w:rPr>
      </w:pPr>
    </w:p>
    <w:p w:rsidR="0094498D" w:rsidRDefault="0094498D" w:rsidP="0094498D">
      <w:pPr>
        <w:ind w:left="360"/>
        <w:rPr>
          <w:b/>
          <w:i/>
          <w:lang w:val="es-ES"/>
        </w:rPr>
      </w:pPr>
    </w:p>
    <w:p w:rsidR="0094498D" w:rsidRDefault="0094498D" w:rsidP="0094498D">
      <w:pPr>
        <w:ind w:left="360"/>
        <w:rPr>
          <w:b/>
          <w:i/>
          <w:lang w:val="es-ES"/>
        </w:rPr>
      </w:pPr>
    </w:p>
    <w:p w:rsidR="0094498D" w:rsidRDefault="0094498D" w:rsidP="0094498D">
      <w:pPr>
        <w:ind w:left="360"/>
        <w:rPr>
          <w:b/>
          <w:i/>
          <w:lang w:val="es-ES"/>
        </w:rPr>
      </w:pPr>
    </w:p>
    <w:p w:rsidR="0094498D" w:rsidRDefault="0094498D" w:rsidP="0094498D">
      <w:pPr>
        <w:ind w:left="360"/>
        <w:rPr>
          <w:b/>
          <w:i/>
          <w:lang w:val="es-ES"/>
        </w:rPr>
      </w:pPr>
    </w:p>
    <w:p w:rsidR="0094498D" w:rsidRDefault="0094498D" w:rsidP="0094498D">
      <w:pPr>
        <w:ind w:left="360"/>
        <w:rPr>
          <w:b/>
          <w:i/>
          <w:lang w:val="es-ES"/>
        </w:rPr>
      </w:pPr>
    </w:p>
    <w:tbl>
      <w:tblPr>
        <w:tblW w:w="118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41"/>
        <w:gridCol w:w="1929"/>
        <w:gridCol w:w="2189"/>
        <w:gridCol w:w="1929"/>
        <w:gridCol w:w="1929"/>
        <w:gridCol w:w="1929"/>
      </w:tblGrid>
      <w:tr w:rsidR="00412254" w:rsidRPr="00412254" w:rsidTr="00412254">
        <w:trPr>
          <w:trHeight w:val="136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285000 - 285000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344085 - 285000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59085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403170 - 285000 =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118170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462255 - 285000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177255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521340 - 285000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236340</w:t>
            </w:r>
          </w:p>
        </w:tc>
        <w:tc>
          <w:tcPr>
            <w:tcW w:w="1929" w:type="dxa"/>
            <w:vAlign w:val="bottom"/>
          </w:tcPr>
          <w:p w:rsidR="00412254" w:rsidRPr="00412254" w:rsidRDefault="00412254" w:rsidP="00E501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1225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236340</w:t>
            </w:r>
          </w:p>
        </w:tc>
      </w:tr>
      <w:tr w:rsidR="00412254" w:rsidRPr="00DE2AA6" w:rsidTr="00412254">
        <w:trPr>
          <w:trHeight w:val="136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285000 - 222585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62415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344085 - 344085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403170 - 344085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59085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462255 - 344085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118170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521340 - 344085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177255</w:t>
            </w:r>
          </w:p>
        </w:tc>
        <w:tc>
          <w:tcPr>
            <w:tcW w:w="1929" w:type="dxa"/>
            <w:vAlign w:val="bottom"/>
          </w:tcPr>
          <w:p w:rsidR="00412254" w:rsidRPr="00412254" w:rsidRDefault="00412254" w:rsidP="00E501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1225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177255</w:t>
            </w:r>
          </w:p>
        </w:tc>
      </w:tr>
      <w:tr w:rsidR="00412254" w:rsidRPr="00DE2AA6" w:rsidTr="00412254">
        <w:trPr>
          <w:trHeight w:val="136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285000 - 160170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124830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344085 - 281670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62415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403170 - 403170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462255 - 403170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59085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521340 - 403170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118170</w:t>
            </w:r>
          </w:p>
        </w:tc>
        <w:tc>
          <w:tcPr>
            <w:tcW w:w="1929" w:type="dxa"/>
            <w:vAlign w:val="bottom"/>
          </w:tcPr>
          <w:p w:rsidR="00412254" w:rsidRPr="00412254" w:rsidRDefault="00412254" w:rsidP="00E501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1225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124830</w:t>
            </w:r>
          </w:p>
        </w:tc>
      </w:tr>
      <w:tr w:rsidR="00412254" w:rsidRPr="00DE2AA6" w:rsidTr="00412254">
        <w:trPr>
          <w:trHeight w:val="136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285000 - 97755 = 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187245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344085 - 219255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124830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403170 - 340755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62415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462255 - 462255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521340 - 462255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59085</w:t>
            </w:r>
          </w:p>
        </w:tc>
        <w:tc>
          <w:tcPr>
            <w:tcW w:w="1929" w:type="dxa"/>
            <w:vAlign w:val="bottom"/>
          </w:tcPr>
          <w:p w:rsidR="00412254" w:rsidRPr="00412254" w:rsidRDefault="00412254" w:rsidP="00E501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1225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187245</w:t>
            </w:r>
          </w:p>
        </w:tc>
      </w:tr>
      <w:tr w:rsidR="00412254" w:rsidRPr="00DE2AA6" w:rsidTr="00412254">
        <w:trPr>
          <w:trHeight w:val="136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285000 - 35340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249660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344085 - 156840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187245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403170 - 278340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124830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462255 - 399840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62415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254" w:rsidRPr="00DE2AA6" w:rsidRDefault="00412254" w:rsidP="00DE2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DE2A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521340 - 521340 = </w:t>
            </w:r>
            <w:r w:rsidRPr="00DE2A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9" w:type="dxa"/>
            <w:vAlign w:val="bottom"/>
          </w:tcPr>
          <w:p w:rsidR="00412254" w:rsidRPr="00412254" w:rsidRDefault="00412254" w:rsidP="00E501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1225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249660</w:t>
            </w:r>
          </w:p>
        </w:tc>
      </w:tr>
    </w:tbl>
    <w:p w:rsidR="0094498D" w:rsidRDefault="0094498D" w:rsidP="0094498D">
      <w:pPr>
        <w:ind w:left="360"/>
        <w:rPr>
          <w:b/>
          <w:i/>
          <w:sz w:val="20"/>
          <w:szCs w:val="20"/>
          <w:lang w:val="es-ES"/>
        </w:rPr>
      </w:pPr>
    </w:p>
    <w:p w:rsidR="00412254" w:rsidRDefault="007E7F7D" w:rsidP="00412254">
      <w:pPr>
        <w:pStyle w:val="Prrafodelista"/>
        <w:numPr>
          <w:ilvl w:val="0"/>
          <w:numId w:val="3"/>
        </w:numPr>
        <w:rPr>
          <w:b/>
          <w:i/>
          <w:lang w:val="es-ES"/>
        </w:rPr>
      </w:pPr>
      <w:r w:rsidRPr="007E7F7D">
        <w:rPr>
          <w:b/>
          <w:i/>
          <w:lang w:val="es-ES"/>
        </w:rPr>
        <w:t xml:space="preserve">Según el </w:t>
      </w:r>
      <w:r>
        <w:rPr>
          <w:b/>
          <w:i/>
          <w:lang w:val="es-ES"/>
        </w:rPr>
        <w:t>criterio de Savage, la alternativa que me haría lamentar menos la posibilidad de haber elegido alguna de las otras es la opción de comprar dos departamentos.</w:t>
      </w:r>
    </w:p>
    <w:p w:rsidR="007E7F7D" w:rsidRDefault="007E7F7D" w:rsidP="007E7F7D">
      <w:pPr>
        <w:rPr>
          <w:b/>
          <w:i/>
          <w:lang w:val="es-ES"/>
        </w:rPr>
      </w:pPr>
    </w:p>
    <w:p w:rsidR="003C5901" w:rsidRDefault="003C5901" w:rsidP="007E7F7D">
      <w:pPr>
        <w:rPr>
          <w:b/>
          <w:i/>
          <w:lang w:val="es-ES"/>
        </w:rPr>
      </w:pPr>
    </w:p>
    <w:p w:rsidR="003C5901" w:rsidRDefault="003C5901" w:rsidP="007E7F7D">
      <w:pPr>
        <w:rPr>
          <w:b/>
          <w:i/>
          <w:lang w:val="es-ES"/>
        </w:rPr>
      </w:pPr>
    </w:p>
    <w:p w:rsidR="003C5901" w:rsidRDefault="003C5901" w:rsidP="007E7F7D">
      <w:pPr>
        <w:rPr>
          <w:b/>
          <w:i/>
          <w:lang w:val="es-ES"/>
        </w:rPr>
      </w:pPr>
    </w:p>
    <w:tbl>
      <w:tblPr>
        <w:tblW w:w="512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00"/>
        <w:gridCol w:w="3624"/>
      </w:tblGrid>
      <w:tr w:rsidR="003C5901" w:rsidRPr="003C5901" w:rsidTr="003C5901">
        <w:trPr>
          <w:trHeight w:val="315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C590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lastRenderedPageBreak/>
              <w:t>COMPRAR 0 DEPTOS</w:t>
            </w:r>
          </w:p>
        </w:tc>
        <w:tc>
          <w:tcPr>
            <w:tcW w:w="3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C5901">
              <w:rPr>
                <w:rFonts w:ascii="Calibri" w:eastAsia="Times New Roman" w:hAnsi="Calibri" w:cs="Times New Roman"/>
                <w:color w:val="000000"/>
              </w:rPr>
              <w:t>285000 x 0,65 + 285000 x 0,35 = 285000</w:t>
            </w:r>
          </w:p>
        </w:tc>
      </w:tr>
      <w:tr w:rsidR="003C5901" w:rsidRPr="003C5901" w:rsidTr="003C5901">
        <w:trPr>
          <w:trHeight w:val="315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C590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1 DEPTOS</w:t>
            </w:r>
          </w:p>
        </w:tc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C5901">
              <w:rPr>
                <w:rFonts w:ascii="Calibri" w:eastAsia="Times New Roman" w:hAnsi="Calibri" w:cs="Times New Roman"/>
                <w:color w:val="000000"/>
              </w:rPr>
              <w:t>344085 x 0,65 + 222585 x 0,35 = 301560</w:t>
            </w:r>
          </w:p>
        </w:tc>
      </w:tr>
      <w:tr w:rsidR="003C5901" w:rsidRPr="003C5901" w:rsidTr="003C5901">
        <w:trPr>
          <w:trHeight w:val="315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C590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2 DEPTOS</w:t>
            </w:r>
          </w:p>
        </w:tc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C5901">
              <w:rPr>
                <w:rFonts w:ascii="Calibri" w:eastAsia="Times New Roman" w:hAnsi="Calibri" w:cs="Times New Roman"/>
                <w:color w:val="000000"/>
              </w:rPr>
              <w:t>403170 x 0,65 + 160170 x 0,35 = 318120</w:t>
            </w:r>
          </w:p>
        </w:tc>
      </w:tr>
      <w:tr w:rsidR="003C5901" w:rsidRPr="003C5901" w:rsidTr="003C5901">
        <w:trPr>
          <w:trHeight w:val="315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C590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3 DEPTOS</w:t>
            </w:r>
          </w:p>
        </w:tc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C5901">
              <w:rPr>
                <w:rFonts w:ascii="Calibri" w:eastAsia="Times New Roman" w:hAnsi="Calibri" w:cs="Times New Roman"/>
                <w:color w:val="000000"/>
              </w:rPr>
              <w:t>462255 x 0,65 + 97755 x 0,35 = 334680</w:t>
            </w:r>
          </w:p>
        </w:tc>
      </w:tr>
      <w:tr w:rsidR="003C5901" w:rsidRPr="003C5901" w:rsidTr="003C5901">
        <w:trPr>
          <w:trHeight w:val="315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3C590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COMPRAR 4 DEPTOS</w:t>
            </w:r>
          </w:p>
        </w:tc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901" w:rsidRPr="003C5901" w:rsidRDefault="003C5901" w:rsidP="003C59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C5901">
              <w:rPr>
                <w:rFonts w:ascii="Calibri" w:eastAsia="Times New Roman" w:hAnsi="Calibri" w:cs="Times New Roman"/>
                <w:color w:val="000000"/>
              </w:rPr>
              <w:t xml:space="preserve">521340 x 0,65 + 35340 x 0,35 = </w:t>
            </w:r>
            <w:r w:rsidRPr="003C5901">
              <w:rPr>
                <w:rFonts w:ascii="Calibri" w:eastAsia="Times New Roman" w:hAnsi="Calibri" w:cs="Times New Roman"/>
                <w:b/>
                <w:bCs/>
                <w:color w:val="000000"/>
              </w:rPr>
              <w:t>351240</w:t>
            </w:r>
          </w:p>
        </w:tc>
      </w:tr>
    </w:tbl>
    <w:p w:rsidR="003C5901" w:rsidRDefault="003C5901" w:rsidP="007E7F7D">
      <w:pPr>
        <w:rPr>
          <w:b/>
          <w:i/>
          <w:lang w:val="es-ES"/>
        </w:rPr>
      </w:pPr>
    </w:p>
    <w:p w:rsidR="003C5901" w:rsidRDefault="003C5901" w:rsidP="003C5901">
      <w:pPr>
        <w:pStyle w:val="Prrafodelista"/>
        <w:numPr>
          <w:ilvl w:val="0"/>
          <w:numId w:val="3"/>
        </w:numPr>
        <w:rPr>
          <w:b/>
          <w:i/>
          <w:lang w:val="es-ES"/>
        </w:rPr>
      </w:pPr>
      <w:r>
        <w:rPr>
          <w:b/>
          <w:i/>
          <w:lang w:val="es-ES"/>
        </w:rPr>
        <w:t xml:space="preserve">Según el criterio de Hurwicz, lo más conveniente seria comprar cuatro departamentos. </w:t>
      </w:r>
    </w:p>
    <w:p w:rsidR="00476ABA" w:rsidRDefault="00476ABA" w:rsidP="00476ABA">
      <w:pPr>
        <w:rPr>
          <w:b/>
          <w:i/>
          <w:lang w:val="es-ES"/>
        </w:rPr>
      </w:pPr>
    </w:p>
    <w:p w:rsidR="00476ABA" w:rsidRDefault="00476ABA" w:rsidP="00476ABA">
      <w:pPr>
        <w:rPr>
          <w:b/>
          <w:i/>
          <w:lang w:val="es-ES"/>
        </w:rPr>
      </w:pPr>
    </w:p>
    <w:p w:rsidR="00476ABA" w:rsidRDefault="00476ABA" w:rsidP="00476ABA">
      <w:pPr>
        <w:rPr>
          <w:b/>
          <w:i/>
          <w:lang w:val="es-ES"/>
        </w:rPr>
      </w:pPr>
    </w:p>
    <w:p w:rsidR="00476ABA" w:rsidRDefault="00476ABA" w:rsidP="00476ABA">
      <w:pPr>
        <w:rPr>
          <w:b/>
          <w:i/>
          <w:lang w:val="es-ES"/>
        </w:rPr>
      </w:pPr>
    </w:p>
    <w:p w:rsidR="00476ABA" w:rsidRDefault="00476ABA" w:rsidP="00476ABA">
      <w:pPr>
        <w:rPr>
          <w:b/>
          <w:i/>
          <w:lang w:val="es-ES"/>
        </w:rPr>
      </w:pPr>
    </w:p>
    <w:p w:rsidR="00476ABA" w:rsidRDefault="00476ABA" w:rsidP="00476ABA">
      <w:pPr>
        <w:rPr>
          <w:b/>
          <w:i/>
          <w:lang w:val="es-ES"/>
        </w:rPr>
      </w:pPr>
    </w:p>
    <w:p w:rsidR="00476ABA" w:rsidRPr="00476ABA" w:rsidRDefault="00476ABA" w:rsidP="00476ABA">
      <w:pPr>
        <w:rPr>
          <w:b/>
          <w:i/>
          <w:lang w:val="es-ES"/>
        </w:rPr>
      </w:pPr>
    </w:p>
    <w:sectPr w:rsidR="00476ABA" w:rsidRPr="00476ABA" w:rsidSect="002A7F86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979" w:rsidRDefault="004B5979" w:rsidP="00271F00">
      <w:pPr>
        <w:spacing w:after="0" w:line="240" w:lineRule="auto"/>
      </w:pPr>
      <w:r>
        <w:separator/>
      </w:r>
    </w:p>
  </w:endnote>
  <w:endnote w:type="continuationSeparator" w:id="1">
    <w:p w:rsidR="004B5979" w:rsidRDefault="004B5979" w:rsidP="00271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979" w:rsidRDefault="004B5979" w:rsidP="00271F00">
      <w:pPr>
        <w:spacing w:after="0" w:line="240" w:lineRule="auto"/>
      </w:pPr>
      <w:r>
        <w:separator/>
      </w:r>
    </w:p>
  </w:footnote>
  <w:footnote w:type="continuationSeparator" w:id="1">
    <w:p w:rsidR="004B5979" w:rsidRDefault="004B5979" w:rsidP="00271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6189E"/>
    <w:multiLevelType w:val="hybridMultilevel"/>
    <w:tmpl w:val="23BE775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0520D"/>
    <w:multiLevelType w:val="hybridMultilevel"/>
    <w:tmpl w:val="D756B8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356C0"/>
    <w:multiLevelType w:val="hybridMultilevel"/>
    <w:tmpl w:val="0EDC86D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68C2"/>
    <w:rsid w:val="0026516E"/>
    <w:rsid w:val="00271F00"/>
    <w:rsid w:val="002A7F86"/>
    <w:rsid w:val="0033200E"/>
    <w:rsid w:val="00347F40"/>
    <w:rsid w:val="003C5901"/>
    <w:rsid w:val="003F71F7"/>
    <w:rsid w:val="00412254"/>
    <w:rsid w:val="00413238"/>
    <w:rsid w:val="00476ABA"/>
    <w:rsid w:val="00487661"/>
    <w:rsid w:val="004B5979"/>
    <w:rsid w:val="004F514A"/>
    <w:rsid w:val="00613C9A"/>
    <w:rsid w:val="007E7F7D"/>
    <w:rsid w:val="007F1915"/>
    <w:rsid w:val="008C3043"/>
    <w:rsid w:val="0094498D"/>
    <w:rsid w:val="00A01F7B"/>
    <w:rsid w:val="00A14822"/>
    <w:rsid w:val="00A92BD5"/>
    <w:rsid w:val="00C61710"/>
    <w:rsid w:val="00C95774"/>
    <w:rsid w:val="00D84A1C"/>
    <w:rsid w:val="00DE2AA6"/>
    <w:rsid w:val="00E068C2"/>
    <w:rsid w:val="00E77787"/>
    <w:rsid w:val="00FB4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8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C304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71F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71F00"/>
  </w:style>
  <w:style w:type="paragraph" w:styleId="Piedepgina">
    <w:name w:val="footer"/>
    <w:basedOn w:val="Normal"/>
    <w:link w:val="PiedepginaCar"/>
    <w:uiPriority w:val="99"/>
    <w:semiHidden/>
    <w:unhideWhenUsed/>
    <w:rsid w:val="00271F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71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lam.edu.a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6F7E5-0934-4517-B969-50351E3C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539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16</cp:revision>
  <cp:lastPrinted>2013-04-26T12:24:00Z</cp:lastPrinted>
  <dcterms:created xsi:type="dcterms:W3CDTF">2012-09-17T16:50:00Z</dcterms:created>
  <dcterms:modified xsi:type="dcterms:W3CDTF">2013-08-26T13:16:00Z</dcterms:modified>
</cp:coreProperties>
</file>