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729" w:rsidRDefault="006344D7" w:rsidP="006344D7">
      <w:pPr>
        <w:pStyle w:val="Ttulo2"/>
        <w:rPr>
          <w:lang w:val="es-AR"/>
        </w:rPr>
      </w:pPr>
      <w:r>
        <w:rPr>
          <w:lang w:val="es-AR"/>
        </w:rPr>
        <w:t>RECUPERATORIO 1° PARCIAL</w:t>
      </w:r>
    </w:p>
    <w:p w:rsidR="008C1623" w:rsidRPr="008C1623" w:rsidRDefault="008C1623" w:rsidP="008C1623">
      <w:pPr>
        <w:rPr>
          <w:lang w:val="es-AR"/>
        </w:rPr>
      </w:pPr>
    </w:p>
    <w:p w:rsidR="006344D7" w:rsidRPr="006344D7" w:rsidRDefault="006344D7" w:rsidP="008C1623">
      <w:pPr>
        <w:pStyle w:val="Prrafodelista"/>
        <w:numPr>
          <w:ilvl w:val="0"/>
          <w:numId w:val="1"/>
        </w:numPr>
        <w:ind w:left="-284" w:firstLine="0"/>
        <w:rPr>
          <w:rFonts w:ascii="Arial" w:hAnsi="Arial" w:cs="Arial"/>
        </w:rPr>
      </w:pPr>
      <w:r w:rsidRPr="006344D7">
        <w:rPr>
          <w:rFonts w:ascii="Arial" w:hAnsi="Arial" w:cs="Arial"/>
        </w:rPr>
        <w:t xml:space="preserve">Un montacargas de </w:t>
      </w:r>
      <w:smartTag w:uri="urn:schemas-microsoft-com:office:smarttags" w:element="metricconverter">
        <w:smartTagPr>
          <w:attr w:name="ProductID" w:val="1200 kg"/>
        </w:smartTagPr>
        <w:r w:rsidRPr="006344D7">
          <w:rPr>
            <w:rFonts w:ascii="Arial" w:hAnsi="Arial" w:cs="Arial"/>
            <w:b/>
            <w:i/>
          </w:rPr>
          <w:t>1200</w:t>
        </w:r>
        <w:r w:rsidRPr="006344D7">
          <w:rPr>
            <w:rFonts w:ascii="Arial" w:hAnsi="Arial" w:cs="Arial"/>
            <w:i/>
          </w:rPr>
          <w:t xml:space="preserve"> kg</w:t>
        </w:r>
      </w:smartTag>
      <w:r w:rsidRPr="006344D7">
        <w:rPr>
          <w:rFonts w:ascii="Arial" w:hAnsi="Arial" w:cs="Arial"/>
        </w:rPr>
        <w:t xml:space="preserve"> tiene una velocidad de régimen, tanto en el ascenso como en el descenso, de </w:t>
      </w:r>
      <w:r w:rsidRPr="006344D7">
        <w:rPr>
          <w:rFonts w:ascii="Arial" w:hAnsi="Arial" w:cs="Arial"/>
          <w:b/>
          <w:i/>
        </w:rPr>
        <w:t>4</w:t>
      </w:r>
      <w:r w:rsidRPr="006344D7">
        <w:rPr>
          <w:rFonts w:ascii="Arial" w:hAnsi="Arial" w:cs="Arial"/>
          <w:i/>
        </w:rPr>
        <w:t xml:space="preserve"> m/s</w:t>
      </w:r>
      <w:r w:rsidRPr="006344D7">
        <w:rPr>
          <w:rFonts w:ascii="Arial" w:hAnsi="Arial" w:cs="Arial"/>
        </w:rPr>
        <w:t xml:space="preserve">, tarda </w:t>
      </w:r>
      <w:r w:rsidRPr="006344D7">
        <w:rPr>
          <w:rFonts w:ascii="Arial" w:hAnsi="Arial" w:cs="Arial"/>
          <w:b/>
          <w:i/>
        </w:rPr>
        <w:t>1</w:t>
      </w:r>
      <w:r w:rsidRPr="006344D7">
        <w:rPr>
          <w:rFonts w:ascii="Arial" w:hAnsi="Arial" w:cs="Arial"/>
          <w:i/>
        </w:rPr>
        <w:t xml:space="preserve"> s</w:t>
      </w:r>
      <w:r w:rsidRPr="006344D7">
        <w:rPr>
          <w:rFonts w:ascii="Arial" w:hAnsi="Arial" w:cs="Arial"/>
        </w:rPr>
        <w:t xml:space="preserve"> en alcanzarla al arrancar y </w:t>
      </w:r>
      <w:r w:rsidRPr="006344D7">
        <w:rPr>
          <w:rFonts w:ascii="Arial" w:hAnsi="Arial" w:cs="Arial"/>
          <w:b/>
          <w:i/>
        </w:rPr>
        <w:t>1</w:t>
      </w:r>
      <w:r w:rsidRPr="006344D7">
        <w:rPr>
          <w:rFonts w:ascii="Arial" w:hAnsi="Arial" w:cs="Arial"/>
          <w:i/>
        </w:rPr>
        <w:t xml:space="preserve"> s</w:t>
      </w:r>
      <w:r w:rsidRPr="006344D7">
        <w:rPr>
          <w:rFonts w:ascii="Arial" w:hAnsi="Arial" w:cs="Arial"/>
        </w:rPr>
        <w:t xml:space="preserve"> en d</w:t>
      </w:r>
      <w:r w:rsidRPr="006344D7">
        <w:rPr>
          <w:rFonts w:ascii="Arial" w:hAnsi="Arial" w:cs="Arial"/>
        </w:rPr>
        <w:t>e</w:t>
      </w:r>
      <w:r w:rsidRPr="006344D7">
        <w:rPr>
          <w:rFonts w:ascii="Arial" w:hAnsi="Arial" w:cs="Arial"/>
        </w:rPr>
        <w:t xml:space="preserve">tenerse en las paradas. Se carga un fardo de </w:t>
      </w:r>
      <w:smartTag w:uri="urn:schemas-microsoft-com:office:smarttags" w:element="metricconverter">
        <w:smartTagPr>
          <w:attr w:name="ProductID" w:val="600 kg"/>
        </w:smartTagPr>
        <w:r w:rsidRPr="006344D7">
          <w:rPr>
            <w:rFonts w:ascii="Arial" w:hAnsi="Arial" w:cs="Arial"/>
            <w:b/>
            <w:i/>
          </w:rPr>
          <w:t>600</w:t>
        </w:r>
        <w:r w:rsidRPr="006344D7">
          <w:rPr>
            <w:rFonts w:ascii="Arial" w:hAnsi="Arial" w:cs="Arial"/>
            <w:i/>
          </w:rPr>
          <w:t xml:space="preserve"> kg</w:t>
        </w:r>
      </w:smartTag>
      <w:r w:rsidRPr="006344D7">
        <w:rPr>
          <w:rFonts w:ascii="Arial" w:hAnsi="Arial" w:cs="Arial"/>
        </w:rPr>
        <w:t>. Calcule: a) La fuerza que ejercerá el fardo sobre el suelo del montacargas durante el arranque para ascender. b) ídem durante el ascenso a v</w:t>
      </w:r>
      <w:r w:rsidRPr="006344D7">
        <w:rPr>
          <w:rFonts w:ascii="Arial" w:hAnsi="Arial" w:cs="Arial"/>
        </w:rPr>
        <w:t>e</w:t>
      </w:r>
      <w:r w:rsidRPr="006344D7">
        <w:rPr>
          <w:rFonts w:ascii="Arial" w:hAnsi="Arial" w:cs="Arial"/>
        </w:rPr>
        <w:t>locidad constante. c) ídem en el momento de detenerse. d) La tensión del cable del mont</w:t>
      </w:r>
      <w:r w:rsidRPr="006344D7">
        <w:rPr>
          <w:rFonts w:ascii="Arial" w:hAnsi="Arial" w:cs="Arial"/>
        </w:rPr>
        <w:t>a</w:t>
      </w:r>
      <w:r w:rsidRPr="006344D7">
        <w:rPr>
          <w:rFonts w:ascii="Arial" w:hAnsi="Arial" w:cs="Arial"/>
        </w:rPr>
        <w:t>cargas en a). e) ídem cuando inicia el descenso sin el fardo</w:t>
      </w:r>
    </w:p>
    <w:p w:rsidR="006344D7" w:rsidRDefault="006344D7" w:rsidP="008C1623">
      <w:pPr>
        <w:ind w:left="-284"/>
        <w:rPr>
          <w:rFonts w:ascii="Arial" w:hAnsi="Arial" w:cs="Arial"/>
        </w:rPr>
      </w:pPr>
    </w:p>
    <w:p w:rsidR="006344D7" w:rsidRPr="006344D7" w:rsidRDefault="006344D7" w:rsidP="008C1623">
      <w:pPr>
        <w:pStyle w:val="Prrafodelista"/>
        <w:numPr>
          <w:ilvl w:val="0"/>
          <w:numId w:val="1"/>
        </w:numPr>
        <w:ind w:left="-284" w:firstLine="0"/>
        <w:rPr>
          <w:rFonts w:asciiTheme="minorHAnsi" w:hAnsiTheme="minorHAnsi" w:cstheme="minorBidi"/>
          <w:lang w:val="es-AR"/>
        </w:rPr>
      </w:pPr>
      <w:r w:rsidRPr="006344D7">
        <w:rPr>
          <w:rFonts w:ascii="Arial" w:hAnsi="Arial" w:cs="Arial"/>
        </w:rPr>
        <w:t>Un</w:t>
      </w:r>
      <w:r w:rsidRPr="006344D7">
        <w:rPr>
          <w:rFonts w:ascii="Arial" w:hAnsi="Arial" w:cs="Arial"/>
          <w:spacing w:val="8"/>
        </w:rPr>
        <w:t xml:space="preserve"> pequeño cuerpo perforado de </w:t>
      </w:r>
      <w:smartTag w:uri="urn:schemas-microsoft-com:office:smarttags" w:element="metricconverter">
        <w:smartTagPr>
          <w:attr w:name="ProductID" w:val="200 g"/>
        </w:smartTagPr>
        <w:r w:rsidRPr="006344D7">
          <w:rPr>
            <w:rFonts w:ascii="Arial" w:hAnsi="Arial" w:cs="Arial"/>
            <w:b/>
            <w:i/>
            <w:spacing w:val="8"/>
          </w:rPr>
          <w:t>200</w:t>
        </w:r>
        <w:r w:rsidRPr="006344D7">
          <w:rPr>
            <w:rFonts w:ascii="Arial" w:hAnsi="Arial" w:cs="Arial"/>
            <w:i/>
            <w:spacing w:val="8"/>
          </w:rPr>
          <w:t xml:space="preserve"> g</w:t>
        </w:r>
      </w:smartTag>
      <w:r w:rsidRPr="006344D7">
        <w:rPr>
          <w:rFonts w:ascii="Arial" w:hAnsi="Arial" w:cs="Arial"/>
          <w:spacing w:val="8"/>
        </w:rPr>
        <w:t xml:space="preserve"> se puede deslizar libr</w:t>
      </w:r>
      <w:r w:rsidRPr="006344D7">
        <w:rPr>
          <w:rFonts w:ascii="Arial" w:hAnsi="Arial" w:cs="Arial"/>
          <w:spacing w:val="8"/>
        </w:rPr>
        <w:t>e</w:t>
      </w:r>
      <w:r w:rsidRPr="006344D7">
        <w:rPr>
          <w:rFonts w:ascii="Arial" w:hAnsi="Arial" w:cs="Arial"/>
          <w:spacing w:val="8"/>
        </w:rPr>
        <w:t xml:space="preserve">mente por una cuerda de </w:t>
      </w:r>
      <w:smartTag w:uri="urn:schemas-microsoft-com:office:smarttags" w:element="metricconverter">
        <w:smartTagPr>
          <w:attr w:name="ProductID" w:val="1,8 m"/>
        </w:smartTagPr>
        <w:r w:rsidRPr="006344D7">
          <w:rPr>
            <w:rFonts w:ascii="Arial" w:hAnsi="Arial" w:cs="Arial"/>
            <w:b/>
            <w:i/>
            <w:spacing w:val="8"/>
          </w:rPr>
          <w:t>1</w:t>
        </w:r>
        <w:r w:rsidRPr="006344D7">
          <w:rPr>
            <w:rFonts w:ascii="Arial" w:hAnsi="Arial" w:cs="Arial"/>
            <w:i/>
            <w:spacing w:val="8"/>
          </w:rPr>
          <w:t>,</w:t>
        </w:r>
        <w:r w:rsidRPr="006344D7">
          <w:rPr>
            <w:rFonts w:ascii="Arial" w:hAnsi="Arial" w:cs="Arial"/>
            <w:b/>
            <w:i/>
            <w:spacing w:val="8"/>
          </w:rPr>
          <w:t>8</w:t>
        </w:r>
        <w:r w:rsidRPr="006344D7">
          <w:rPr>
            <w:rFonts w:ascii="Arial" w:hAnsi="Arial" w:cs="Arial"/>
            <w:i/>
            <w:spacing w:val="8"/>
          </w:rPr>
          <w:t xml:space="preserve"> m</w:t>
        </w:r>
      </w:smartTag>
      <w:r w:rsidRPr="006344D7">
        <w:rPr>
          <w:rFonts w:ascii="Arial" w:hAnsi="Arial" w:cs="Arial"/>
          <w:spacing w:val="8"/>
        </w:rPr>
        <w:t xml:space="preserve"> de largo, atada en los puntos A y B a una varilla vert</w:t>
      </w:r>
      <w:r w:rsidRPr="006344D7">
        <w:rPr>
          <w:rFonts w:ascii="Arial" w:hAnsi="Arial" w:cs="Arial"/>
          <w:spacing w:val="8"/>
        </w:rPr>
        <w:t>i</w:t>
      </w:r>
      <w:r w:rsidRPr="006344D7">
        <w:rPr>
          <w:rFonts w:ascii="Arial" w:hAnsi="Arial" w:cs="Arial"/>
          <w:spacing w:val="8"/>
        </w:rPr>
        <w:t>cal alrededor de la cual gira de tal manera que el segmento BC queda horizontal. Calcule la rapidez del cue</w:t>
      </w:r>
      <w:r w:rsidRPr="006344D7">
        <w:rPr>
          <w:rFonts w:ascii="Arial" w:hAnsi="Arial" w:cs="Arial"/>
          <w:spacing w:val="8"/>
        </w:rPr>
        <w:t>r</w:t>
      </w:r>
      <w:r w:rsidRPr="006344D7">
        <w:rPr>
          <w:rFonts w:ascii="Arial" w:hAnsi="Arial" w:cs="Arial"/>
          <w:spacing w:val="8"/>
        </w:rPr>
        <w:t>po.</w:t>
      </w:r>
    </w:p>
    <w:p w:rsidR="006344D7" w:rsidRPr="006344D7" w:rsidRDefault="006344D7" w:rsidP="006344D7">
      <w:pPr>
        <w:pStyle w:val="Prrafodelista"/>
        <w:rPr>
          <w:lang w:val="es-AR"/>
        </w:rPr>
      </w:pPr>
    </w:p>
    <w:p w:rsidR="006344D7" w:rsidRDefault="006344D7" w:rsidP="006344D7">
      <w:pPr>
        <w:pStyle w:val="Prrafodelista"/>
        <w:numPr>
          <w:ilvl w:val="0"/>
          <w:numId w:val="1"/>
        </w:numPr>
        <w:rPr>
          <w:rFonts w:ascii="Arial" w:hAnsi="Arial" w:cs="Arial"/>
          <w:spacing w:val="8"/>
          <w:lang w:val="es-MX"/>
        </w:rPr>
        <w:sectPr w:rsidR="006344D7" w:rsidSect="00365729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6344D7" w:rsidRDefault="006344D7" w:rsidP="008C1623">
      <w:pPr>
        <w:pStyle w:val="Prrafodelista"/>
        <w:numPr>
          <w:ilvl w:val="0"/>
          <w:numId w:val="1"/>
        </w:numPr>
        <w:ind w:left="0" w:firstLine="0"/>
        <w:rPr>
          <w:rFonts w:ascii="Arial" w:hAnsi="Arial" w:cs="Arial"/>
          <w:spacing w:val="8"/>
        </w:rPr>
      </w:pPr>
      <w:r w:rsidRPr="00976864">
        <w:rPr>
          <w:rFonts w:ascii="Arial" w:hAnsi="Arial" w:cs="Arial"/>
          <w:spacing w:val="8"/>
          <w:lang w:val="es-MX"/>
        </w:rPr>
        <w:lastRenderedPageBreak/>
        <w:t>Un</w:t>
      </w:r>
      <w:r w:rsidRPr="00976864">
        <w:rPr>
          <w:rFonts w:ascii="Arial" w:hAnsi="Arial" w:cs="Arial"/>
          <w:spacing w:val="8"/>
        </w:rPr>
        <w:t xml:space="preserve"> cuerpo está en reposo en la parte superior de una semiesfera de </w:t>
      </w:r>
      <w:r w:rsidRPr="00976864">
        <w:rPr>
          <w:rFonts w:ascii="Arial" w:hAnsi="Arial" w:cs="Arial"/>
          <w:i/>
          <w:spacing w:val="8"/>
        </w:rPr>
        <w:t xml:space="preserve">R = </w:t>
      </w:r>
      <w:smartTag w:uri="urn:schemas-microsoft-com:office:smarttags" w:element="metricconverter">
        <w:smartTagPr>
          <w:attr w:name="ProductID" w:val="1,5 m"/>
        </w:smartTagPr>
        <w:r w:rsidRPr="00AE707C">
          <w:rPr>
            <w:rFonts w:ascii="Arial" w:hAnsi="Arial" w:cs="Arial"/>
            <w:b/>
            <w:i/>
            <w:spacing w:val="8"/>
          </w:rPr>
          <w:t>1</w:t>
        </w:r>
        <w:r w:rsidRPr="00976864">
          <w:rPr>
            <w:rFonts w:ascii="Arial" w:hAnsi="Arial" w:cs="Arial"/>
            <w:i/>
            <w:spacing w:val="8"/>
          </w:rPr>
          <w:t>,</w:t>
        </w:r>
        <w:r w:rsidRPr="00AE707C">
          <w:rPr>
            <w:rFonts w:ascii="Arial" w:hAnsi="Arial" w:cs="Arial"/>
            <w:b/>
            <w:i/>
            <w:spacing w:val="8"/>
          </w:rPr>
          <w:t>5</w:t>
        </w:r>
        <w:r>
          <w:rPr>
            <w:rFonts w:ascii="Arial" w:hAnsi="Arial" w:cs="Arial"/>
            <w:b/>
            <w:i/>
            <w:spacing w:val="8"/>
          </w:rPr>
          <w:t xml:space="preserve"> </w:t>
        </w:r>
        <w:r w:rsidRPr="00976864">
          <w:rPr>
            <w:rFonts w:ascii="Arial" w:hAnsi="Arial" w:cs="Arial"/>
            <w:i/>
            <w:spacing w:val="8"/>
          </w:rPr>
          <w:t>m</w:t>
        </w:r>
      </w:smartTag>
      <w:r w:rsidRPr="00976864">
        <w:rPr>
          <w:rFonts w:ascii="Arial" w:hAnsi="Arial" w:cs="Arial"/>
          <w:spacing w:val="8"/>
        </w:rPr>
        <w:t>.</w:t>
      </w:r>
      <w:r>
        <w:rPr>
          <w:rFonts w:ascii="Arial" w:hAnsi="Arial" w:cs="Arial"/>
          <w:spacing w:val="8"/>
        </w:rPr>
        <w:t xml:space="preserve"> </w:t>
      </w:r>
      <w:r w:rsidRPr="00976864">
        <w:rPr>
          <w:rFonts w:ascii="Arial" w:hAnsi="Arial" w:cs="Arial"/>
          <w:spacing w:val="8"/>
        </w:rPr>
        <w:t>Si se desliza por la superficie sem</w:t>
      </w:r>
      <w:r w:rsidRPr="00976864">
        <w:rPr>
          <w:rFonts w:ascii="Arial" w:hAnsi="Arial" w:cs="Arial"/>
          <w:spacing w:val="8"/>
        </w:rPr>
        <w:t>i</w:t>
      </w:r>
      <w:r w:rsidRPr="00976864">
        <w:rPr>
          <w:rFonts w:ascii="Arial" w:hAnsi="Arial" w:cs="Arial"/>
          <w:spacing w:val="8"/>
        </w:rPr>
        <w:t>esférica sin rozamiento, ¿para qué ángulo</w:t>
      </w:r>
      <w:r>
        <w:rPr>
          <w:rFonts w:ascii="Arial" w:hAnsi="Arial" w:cs="Arial"/>
          <w:spacing w:val="8"/>
        </w:rPr>
        <w:t xml:space="preserve"> </w:t>
      </w:r>
      <w:r w:rsidRPr="003B4261">
        <w:rPr>
          <w:rFonts w:ascii="Arial" w:hAnsi="Arial" w:cs="Arial"/>
          <w:i/>
          <w:spacing w:val="8"/>
        </w:rPr>
        <w:t>θ</w:t>
      </w:r>
      <w:r w:rsidRPr="00976864">
        <w:rPr>
          <w:rFonts w:ascii="Arial" w:hAnsi="Arial" w:cs="Arial"/>
          <w:spacing w:val="8"/>
        </w:rPr>
        <w:t xml:space="preserve"> </w:t>
      </w:r>
      <w:r>
        <w:rPr>
          <w:rFonts w:ascii="Arial" w:hAnsi="Arial" w:cs="Arial"/>
          <w:spacing w:val="8"/>
        </w:rPr>
        <w:t>r</w:t>
      </w:r>
      <w:r w:rsidRPr="00976864">
        <w:rPr>
          <w:rFonts w:ascii="Arial" w:hAnsi="Arial" w:cs="Arial"/>
          <w:spacing w:val="8"/>
        </w:rPr>
        <w:t>especto a la vertical se de</w:t>
      </w:r>
      <w:r w:rsidRPr="00976864">
        <w:rPr>
          <w:rFonts w:ascii="Arial" w:hAnsi="Arial" w:cs="Arial"/>
          <w:spacing w:val="8"/>
        </w:rPr>
        <w:t>s</w:t>
      </w:r>
      <w:r w:rsidRPr="00976864">
        <w:rPr>
          <w:rFonts w:ascii="Arial" w:hAnsi="Arial" w:cs="Arial"/>
          <w:spacing w:val="8"/>
        </w:rPr>
        <w:t>pega?</w:t>
      </w:r>
      <w:r w:rsidRPr="006344D7">
        <w:rPr>
          <w:rFonts w:ascii="Arial" w:hAnsi="Arial" w:cs="Arial"/>
          <w:spacing w:val="8"/>
        </w:rPr>
        <w:t xml:space="preserve"> </w:t>
      </w:r>
    </w:p>
    <w:p w:rsidR="006344D7" w:rsidRDefault="001201AC" w:rsidP="008C1623">
      <w:pPr>
        <w:pStyle w:val="Prrafodelista"/>
        <w:ind w:left="426" w:firstLine="708"/>
        <w:rPr>
          <w:rFonts w:ascii="Arial" w:hAnsi="Arial" w:cs="Arial"/>
          <w:spacing w:val="8"/>
        </w:rPr>
        <w:sectPr w:rsidR="006344D7" w:rsidSect="008C1623">
          <w:type w:val="continuous"/>
          <w:pgSz w:w="11906" w:h="16838"/>
          <w:pgMar w:top="1417" w:right="1701" w:bottom="1417" w:left="1418" w:header="708" w:footer="708" w:gutter="0"/>
          <w:cols w:num="2" w:space="282"/>
          <w:docGrid w:linePitch="360"/>
        </w:sectPr>
      </w:pPr>
      <w:r>
        <w:rPr>
          <w:rFonts w:ascii="Arial" w:hAnsi="Arial" w:cs="Arial"/>
          <w:noProof/>
          <w:spacing w:val="8"/>
          <w:lang w:eastAsia="es-ES"/>
        </w:rPr>
        <w:lastRenderedPageBreak/>
        <w:drawing>
          <wp:inline distT="0" distB="0" distL="0" distR="0">
            <wp:extent cx="1666875" cy="971550"/>
            <wp:effectExtent l="19050" t="0" r="9525" b="0"/>
            <wp:docPr id="33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44D7" w:rsidRDefault="006344D7" w:rsidP="006344D7">
      <w:pPr>
        <w:rPr>
          <w:lang w:val="es-AR"/>
        </w:rPr>
      </w:pPr>
    </w:p>
    <w:p w:rsidR="006344D7" w:rsidRDefault="006344D7" w:rsidP="006344D7">
      <w:pPr>
        <w:pStyle w:val="Prrafodelista"/>
        <w:numPr>
          <w:ilvl w:val="0"/>
          <w:numId w:val="1"/>
        </w:numPr>
        <w:rPr>
          <w:rFonts w:ascii="Arial" w:hAnsi="Arial" w:cs="Arial"/>
        </w:rPr>
        <w:sectPr w:rsidR="006344D7" w:rsidSect="006344D7">
          <w:type w:val="continuous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6344D7" w:rsidRPr="008C1623" w:rsidRDefault="006344D7" w:rsidP="008C1623">
      <w:pPr>
        <w:pStyle w:val="Prrafodelista"/>
        <w:numPr>
          <w:ilvl w:val="0"/>
          <w:numId w:val="1"/>
        </w:numPr>
        <w:spacing w:after="100" w:afterAutospacing="1"/>
        <w:ind w:left="-284" w:right="-2"/>
        <w:rPr>
          <w:rFonts w:asciiTheme="minorHAnsi" w:hAnsiTheme="minorHAnsi" w:cstheme="minorBidi"/>
          <w:lang w:val="es-AR"/>
        </w:rPr>
      </w:pPr>
      <w:r>
        <w:rPr>
          <w:rFonts w:ascii="Arial" w:hAnsi="Arial" w:cs="Arial"/>
          <w:noProof/>
          <w:lang w:eastAsia="es-ES"/>
        </w:rPr>
        <w:lastRenderedPageBreak/>
        <w:pict>
          <v:group id="_x0000_s1026" style="position:absolute;left:0;text-align:left;margin-left:304.2pt;margin-top:33.45pt;width:85.85pt;height:43.5pt;z-index:251658240" coordorigin="3684,1524" coordsize="1500,677">
            <v:rect id="_x0000_s1027" style="position:absolute;left:3684;top:2040;width:1482;height:161" fillcolor="black" stroked="f">
              <v:fill r:id="rId7" o:title="Diagonal hacia arriba clara" type="pattern"/>
            </v:rect>
            <v:group id="_x0000_s1028" style="position:absolute;left:4457;top:1741;width:205;height:240" coordorigin="3816,7260" coordsize="643,240">
              <v:shape id="_x0000_s1029" style="position:absolute;left:3816;top:7260;width:132;height:240" coordsize="132,240" path="m132,240c125,235,97,229,85,210,74,190,67,151,59,121,51,92,46,52,38,34,30,16,18,,12,15,6,30,2,100,,123e" filled="f">
                <v:path arrowok="t"/>
                <o:lock v:ext="edit" aspectratio="t"/>
              </v:shape>
              <v:shape id="_x0000_s1030" style="position:absolute;left:3918;top:7272;width:132;height:228" coordsize="147,558" path="m147,558c139,546,108,532,95,484,82,436,75,339,66,267,57,195,53,98,42,54,31,10,9,11,,e" filled="f">
                <v:path arrowok="t"/>
                <o:lock v:ext="edit" aspectratio="t"/>
              </v:shape>
              <v:shape id="_x0000_s1031" style="position:absolute;left:4020;top:7272;width:132;height:228" coordsize="147,558" path="m147,558c139,546,108,532,95,484,82,436,75,339,66,267,57,195,53,98,42,54,31,10,9,11,,e" filled="f">
                <v:path arrowok="t"/>
                <o:lock v:ext="edit" aspectratio="t"/>
              </v:shape>
              <v:shape id="_x0000_s1032" style="position:absolute;left:4123;top:7272;width:132;height:228" coordsize="147,558" path="m147,558c139,546,108,532,95,484,82,436,75,339,66,267,57,195,53,98,42,54,31,10,9,11,,e" filled="f">
                <v:path arrowok="t"/>
                <o:lock v:ext="edit" aspectratio="t"/>
              </v:shape>
              <v:shape id="_x0000_s1033" style="position:absolute;left:4225;top:7272;width:132;height:228" coordsize="147,558" path="m147,558c139,546,108,532,95,484,82,436,75,339,66,267,57,195,53,98,42,54,31,10,9,11,,e" filled="f">
                <v:path arrowok="t"/>
                <o:lock v:ext="edit" aspectratio="t"/>
              </v:shape>
              <v:shape id="_x0000_s1034" style="position:absolute;left:4327;top:7272;width:132;height:228" coordsize="147,558" path="m147,558c139,546,108,532,95,484,82,436,75,339,66,267,57,195,53,98,42,54,31,10,9,11,,e" filled="f">
                <v:path arrowok="t"/>
                <o:lock v:ext="edit" aspectratio="t"/>
              </v:shape>
            </v:group>
            <v:rect id="_x0000_s1035" style="position:absolute;left:3886;top:1524;width:578;height:505" fillcolor="silver"/>
            <v:rect id="_x0000_s1036" style="position:absolute;left:4662;top:1672;width:306;height:357" fillcolor="silver"/>
            <v:line id="_x0000_s1037" style="position:absolute" from="3702,2029" to="5184,2029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left:4070;top:1672;width:244;height:298" filled="f" stroked="f">
              <v:textbox style="mso-next-textbox:#_x0000_s1038" inset="0,0,0,0">
                <w:txbxContent>
                  <w:p w:rsidR="006344D7" w:rsidRDefault="006344D7" w:rsidP="006344D7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</w:rPr>
                      <w:t>M</w:t>
                    </w:r>
                  </w:p>
                  <w:p w:rsidR="006344D7" w:rsidRDefault="006344D7" w:rsidP="006344D7">
                    <w:pPr>
                      <w:jc w:val="center"/>
                      <w:rPr>
                        <w:b/>
                        <w:i/>
                        <w:vertAlign w:val="subscript"/>
                        <w:lang w:val="en-US"/>
                      </w:rPr>
                    </w:pPr>
                    <w:proofErr w:type="gramStart"/>
                    <w:r>
                      <w:rPr>
                        <w:b/>
                        <w:i/>
                        <w:sz w:val="20"/>
                        <w:lang w:val="en-US"/>
                      </w:rPr>
                      <w:t>m</w:t>
                    </w:r>
                    <w:proofErr w:type="gramEnd"/>
                  </w:p>
                </w:txbxContent>
              </v:textbox>
            </v:shape>
            <v:shape id="_x0000_s1039" type="#_x0000_t202" style="position:absolute;left:4709;top:1672;width:244;height:298" filled="f" stroked="f">
              <v:textbox style="mso-next-textbox:#_x0000_s1039" inset="0,0,0,0">
                <w:txbxContent>
                  <w:p w:rsidR="006344D7" w:rsidRDefault="006344D7" w:rsidP="006344D7">
                    <w:pPr>
                      <w:jc w:val="center"/>
                      <w:rPr>
                        <w:i/>
                        <w:lang w:val="en-US"/>
                      </w:rPr>
                    </w:pPr>
                    <w:proofErr w:type="gramStart"/>
                    <w:r>
                      <w:rPr>
                        <w:i/>
                        <w:lang w:val="en-US"/>
                      </w:rPr>
                      <w:t>m</w:t>
                    </w:r>
                    <w:proofErr w:type="gramEnd"/>
                  </w:p>
                  <w:p w:rsidR="006344D7" w:rsidRDefault="006344D7" w:rsidP="006344D7">
                    <w:pPr>
                      <w:jc w:val="center"/>
                      <w:rPr>
                        <w:b/>
                        <w:i/>
                        <w:lang w:val="en-US"/>
                      </w:rPr>
                    </w:pPr>
                    <w:proofErr w:type="gramStart"/>
                    <w:r>
                      <w:rPr>
                        <w:b/>
                        <w:i/>
                        <w:lang w:val="en-US"/>
                      </w:rPr>
                      <w:t>h</w:t>
                    </w:r>
                    <w:proofErr w:type="gramEnd"/>
                  </w:p>
                  <w:p w:rsidR="006344D7" w:rsidRDefault="006344D7" w:rsidP="006344D7">
                    <w:pPr>
                      <w:jc w:val="center"/>
                      <w:rPr>
                        <w:i/>
                        <w:lang w:val="en-US"/>
                      </w:rPr>
                    </w:pPr>
                    <w:proofErr w:type="gramStart"/>
                    <w:r>
                      <w:rPr>
                        <w:i/>
                        <w:lang w:val="en-US"/>
                      </w:rPr>
                      <w:t>m</w:t>
                    </w:r>
                    <w:proofErr w:type="gramEnd"/>
                  </w:p>
                  <w:p w:rsidR="006344D7" w:rsidRDefault="006344D7" w:rsidP="006344D7">
                    <w:pPr>
                      <w:jc w:val="center"/>
                      <w:rPr>
                        <w:b/>
                        <w:i/>
                        <w:lang w:val="en-US"/>
                      </w:rPr>
                    </w:pPr>
                    <w:proofErr w:type="gramStart"/>
                    <w:r>
                      <w:rPr>
                        <w:b/>
                        <w:i/>
                        <w:lang w:val="en-US"/>
                      </w:rPr>
                      <w:t>h</w:t>
                    </w:r>
                    <w:proofErr w:type="gramEnd"/>
                  </w:p>
                </w:txbxContent>
              </v:textbox>
            </v:shape>
            <w10:anchorlock/>
          </v:group>
        </w:pict>
      </w:r>
      <w:r>
        <w:rPr>
          <w:rFonts w:ascii="Arial" w:hAnsi="Arial" w:cs="Arial"/>
        </w:rPr>
        <w:t>Entre dos cuerpos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i/>
        </w:rPr>
        <w:t xml:space="preserve">M </w:t>
      </w:r>
      <w:r>
        <w:rPr>
          <w:rFonts w:ascii="Arial" w:hAnsi="Arial" w:cs="Arial"/>
          <w:i/>
        </w:rPr>
        <w:t xml:space="preserve">= </w:t>
      </w:r>
      <w:smartTag w:uri="urn:schemas-microsoft-com:office:smarttags" w:element="metricconverter">
        <w:smartTagPr>
          <w:attr w:name="ProductID" w:val="30 kg"/>
        </w:smartTagPr>
        <w:r w:rsidRPr="00AE707C">
          <w:rPr>
            <w:rFonts w:ascii="Arial" w:hAnsi="Arial" w:cs="Arial"/>
            <w:b/>
            <w:i/>
          </w:rPr>
          <w:t>30</w:t>
        </w:r>
        <w:r>
          <w:rPr>
            <w:rFonts w:ascii="Arial" w:hAnsi="Arial" w:cs="Arial"/>
            <w:i/>
          </w:rPr>
          <w:t xml:space="preserve"> </w:t>
        </w:r>
        <w:r>
          <w:rPr>
            <w:rFonts w:ascii="Arial" w:hAnsi="Arial" w:cs="Arial"/>
            <w:b/>
            <w:i/>
          </w:rPr>
          <w:t>kg</w:t>
        </w:r>
      </w:smartTag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y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i/>
        </w:rPr>
        <w:t xml:space="preserve">m </w:t>
      </w:r>
      <w:r>
        <w:rPr>
          <w:rFonts w:ascii="Arial" w:hAnsi="Arial" w:cs="Arial"/>
          <w:i/>
        </w:rPr>
        <w:t xml:space="preserve">= </w:t>
      </w:r>
      <w:smartTag w:uri="urn:schemas-microsoft-com:office:smarttags" w:element="metricconverter">
        <w:smartTagPr>
          <w:attr w:name="ProductID" w:val="20 kg"/>
        </w:smartTagPr>
        <w:r w:rsidRPr="00AE707C">
          <w:rPr>
            <w:rFonts w:ascii="Arial" w:hAnsi="Arial" w:cs="Arial"/>
            <w:b/>
            <w:i/>
          </w:rPr>
          <w:t>20</w:t>
        </w:r>
        <w:r>
          <w:rPr>
            <w:rFonts w:ascii="Arial" w:hAnsi="Arial" w:cs="Arial"/>
            <w:i/>
          </w:rPr>
          <w:t xml:space="preserve"> </w:t>
        </w:r>
        <w:r>
          <w:rPr>
            <w:rFonts w:ascii="Arial" w:hAnsi="Arial" w:cs="Arial"/>
            <w:b/>
            <w:i/>
          </w:rPr>
          <w:t>kg</w:t>
        </w:r>
      </w:smartTag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se coloca un resorte comprimido. Al lib</w:t>
      </w:r>
      <w:r>
        <w:rPr>
          <w:rFonts w:ascii="Arial" w:hAnsi="Arial" w:cs="Arial"/>
        </w:rPr>
        <w:t>e</w:t>
      </w:r>
      <w:r>
        <w:rPr>
          <w:rFonts w:ascii="Arial" w:hAnsi="Arial" w:cs="Arial"/>
        </w:rPr>
        <w:t>rarse el resorte, el cuerpo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i/>
        </w:rPr>
        <w:t>M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se desplaza por el plano horizontal siendo frenado por las fue</w:t>
      </w:r>
      <w:r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zas de rozamiento al cabo de </w:t>
      </w:r>
      <w:smartTag w:uri="urn:schemas-microsoft-com:office:smarttags" w:element="metricconverter">
        <w:smartTagPr>
          <w:attr w:name="ProductID" w:val="20 cm"/>
        </w:smartTagPr>
        <w:r w:rsidRPr="00AE707C">
          <w:rPr>
            <w:rFonts w:ascii="Arial" w:hAnsi="Arial" w:cs="Arial"/>
            <w:b/>
            <w:i/>
          </w:rPr>
          <w:t>20</w:t>
        </w:r>
        <w:r>
          <w:rPr>
            <w:rFonts w:ascii="Arial" w:hAnsi="Arial" w:cs="Arial"/>
            <w:i/>
          </w:rPr>
          <w:t xml:space="preserve"> </w:t>
        </w:r>
        <w:r>
          <w:rPr>
            <w:rFonts w:ascii="Arial" w:hAnsi="Arial" w:cs="Arial"/>
            <w:b/>
            <w:i/>
          </w:rPr>
          <w:t>cm</w:t>
        </w:r>
      </w:smartTag>
      <w:r>
        <w:rPr>
          <w:rFonts w:ascii="Arial" w:hAnsi="Arial" w:cs="Arial"/>
          <w:i/>
        </w:rPr>
        <w:t>.</w:t>
      </w:r>
      <w:r>
        <w:rPr>
          <w:rFonts w:ascii="Arial" w:hAnsi="Arial" w:cs="Arial"/>
        </w:rPr>
        <w:t xml:space="preserve"> Si el coeficiente de rozamiento es el mismo para ambos cuerpos; ¿cuánto se de</w:t>
      </w:r>
      <w:r>
        <w:rPr>
          <w:rFonts w:ascii="Arial" w:hAnsi="Arial" w:cs="Arial"/>
        </w:rPr>
        <w:t>s</w:t>
      </w:r>
      <w:r>
        <w:rPr>
          <w:rFonts w:ascii="Arial" w:hAnsi="Arial" w:cs="Arial"/>
        </w:rPr>
        <w:t>plaza el cuerpo m</w:t>
      </w:r>
      <w:proofErr w:type="gramStart"/>
      <w:r>
        <w:rPr>
          <w:rFonts w:ascii="Arial" w:hAnsi="Arial" w:cs="Arial"/>
        </w:rPr>
        <w:t>?.</w:t>
      </w:r>
      <w:proofErr w:type="gramEnd"/>
    </w:p>
    <w:p w:rsidR="008C1623" w:rsidRDefault="008C1623" w:rsidP="008C1623">
      <w:pPr>
        <w:pStyle w:val="Prrafodelista"/>
        <w:spacing w:after="100" w:afterAutospacing="1"/>
        <w:ind w:right="-2"/>
        <w:rPr>
          <w:rFonts w:ascii="Arial" w:hAnsi="Arial" w:cs="Arial"/>
          <w:lang w:val="es-AR"/>
        </w:rPr>
      </w:pPr>
      <w:r>
        <w:rPr>
          <w:noProof/>
          <w:lang w:eastAsia="es-ES"/>
        </w:rPr>
        <w:pict>
          <v:group id="_x0000_s1040" style="position:absolute;left:0;text-align:left;margin-left:274pt;margin-top:56.1pt;width:150.9pt;height:119.05pt;z-index:251659264;mso-position-horizontal-relative:margin" coordorigin="2984,1482" coordsize="3018,2381">
            <v:group id="_x0000_s1041" style="position:absolute;left:4268;top:1523;width:480;height:150" coordorigin="3728,1523" coordsize="2508,144">
              <v:line id="_x0000_s1042" style="position:absolute" from="3728,1667" to="6236,1667" strokeweight="1.5pt"/>
              <v:rect id="_x0000_s1043" style="position:absolute;left:3728;top:1523;width:2496;height:132" stroked="f">
                <v:fill color2="fill darken(118)" rotate="t" method="linear sigma" focus="100%" type="gradient"/>
              </v:rect>
            </v:group>
            <v:group id="_x0000_s1044" style="position:absolute;left:2984;top:3071;width:1146;height:792" coordorigin="2294,3071" coordsize="1146,792">
              <v:shape id="_x0000_s1045" style="position:absolute;left:2428;top:3438;width:147;height:57;mso-position-horizontal:absolute;mso-position-vertical:absolute" coordsize="678,263" path="m,l450,,678,131,450,263,,263,,xe" strokeweight="1.5pt">
                <v:path arrowok="t"/>
                <o:lock v:ext="edit" aspectratio="t"/>
              </v:shape>
              <v:line id="_x0000_s1046" style="position:absolute" from="2564,3467" to="3164,3467" strokeweight="1pt">
                <v:stroke endarrow="block" endarrowwidth="narrow" endarrowlength="long"/>
              </v:line>
              <v:shape id="_x0000_s1047" type="#_x0000_t202" style="position:absolute;left:2294;top:3071;width:444;height:318" filled="f" stroked="f">
                <v:textbox style="mso-next-textbox:#_x0000_s1047" inset="0,0,0,0">
                  <w:txbxContent>
                    <w:p w:rsidR="008C1623" w:rsidRDefault="008C1623" w:rsidP="008C1623">
                      <w:proofErr w:type="gramStart"/>
                      <w:r>
                        <w:t>m</w:t>
                      </w:r>
                      <w:proofErr w:type="gramEnd"/>
                    </w:p>
                  </w:txbxContent>
                </v:textbox>
              </v:shape>
              <v:shape id="_x0000_s1048" type="#_x0000_t202" style="position:absolute;left:2996;top:3503;width:444;height:360" filled="f" stroked="f">
                <v:textbox style="mso-next-textbox:#_x0000_s1048" inset="0,0,0,0">
                  <w:txbxContent>
                    <w:p w:rsidR="008C1623" w:rsidRDefault="008C1623" w:rsidP="008C1623">
                      <w:pPr>
                        <w:jc w:val="center"/>
                      </w:pPr>
                      <w:r w:rsidRPr="00A07E7A">
                        <w:rPr>
                          <w:position w:val="-14"/>
                        </w:rPr>
                        <w:object w:dxaOrig="279" w:dyaOrig="380"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_x0000_i1028" type="#_x0000_t75" style="width:14.25pt;height:18.75pt" o:ole="">
                            <v:imagedata r:id="rId8" o:title=""/>
                          </v:shape>
                          <o:OLEObject Type="Embed" ProgID="Equation.3" ShapeID="_x0000_i1028" DrawAspect="Content" ObjectID="_1435756426" r:id="rId9"/>
                        </w:object>
                      </w:r>
                      <w:proofErr w:type="gramStart"/>
                      <w:r>
                        <w:t>m</w:t>
                      </w:r>
                      <w:proofErr w:type="gramEnd"/>
                    </w:p>
                  </w:txbxContent>
                </v:textbox>
              </v:shape>
            </v:group>
            <v:line id="_x0000_s1049" style="position:absolute;rotation:-2760530fd" from="5034,1482" to="5035,2982" strokeweight="1.5pt"/>
            <v:oval id="_x0000_s1050" style="position:absolute;left:4256;top:3191;width:552;height:552" strokeweight="1.5pt">
              <v:fill color2="fill darken(118)" rotate="t" focusposition=".5,.5" focussize="" method="linear sigma" focus="100%" type="gradientRadial"/>
            </v:oval>
            <v:oval id="_x0000_s1051" style="position:absolute;left:5450;top:2699;width:552;height:552" strokeweight="1.5pt">
              <v:fill color2="fill darken(118)" rotate="t" focusposition=".5,.5" focussize="" method="linear sigma" focus="100%" type="gradientRadial"/>
            </v:oval>
            <v:shape id="_x0000_s1052" type="#_x0000_t202" style="position:absolute;left:4310;top:3323;width:444;height:318" filled="f" stroked="f">
              <v:textbox style="mso-next-textbox:#_x0000_s1052" inset="0,0,0,0">
                <w:txbxContent>
                  <w:p w:rsidR="008C1623" w:rsidRDefault="008C1623" w:rsidP="008C1623">
                    <w:pPr>
                      <w:jc w:val="center"/>
                    </w:pPr>
                    <w:r>
                      <w:t>M</w:t>
                    </w:r>
                  </w:p>
                </w:txbxContent>
              </v:textbox>
            </v:shape>
            <v:line id="_x0000_s1053" style="position:absolute" from="4514,1679" to="4514,3191" strokeweight="1.5pt"/>
            <v:shape id="_x0000_s1054" style="position:absolute;left:5641;top:2939;width:147;height:57;rotation:-3122734fd;mso-position-horizontal:absolute;mso-position-vertical:absolute" coordsize="678,263" path="m,l450,,678,131,450,263,,263,,xe" strokeweight="1.5pt">
              <v:path arrowok="t"/>
              <o:lock v:ext="edit" aspectratio="t"/>
            </v:shape>
            <v:line id="_x0000_s1055" style="position:absolute;flip:x" from="5492,2957" to="5672,3155">
              <v:stroke dashstyle="1 1"/>
            </v:line>
            <v:line id="_x0000_s1056" style="position:absolute;flip:x" from="5558,2987" to="5738,3185">
              <v:stroke dashstyle="1 1"/>
            </v:line>
            <v:shape id="_x0000_s1057" type="#_x0000_t202" style="position:absolute;left:4238;top:2393;width:294;height:318" filled="f" stroked="f">
              <v:textbox style="mso-next-textbox:#_x0000_s1057" inset="0,0,0,0">
                <w:txbxContent>
                  <w:p w:rsidR="008C1623" w:rsidRPr="00A07E7A" w:rsidRDefault="008C1623" w:rsidP="008C1623">
                    <w:pPr>
                      <w:jc w:val="center"/>
                      <w:rPr>
                        <w:rFonts w:ascii="Arial" w:hAnsi="Arial" w:cs="Arial"/>
                      </w:rPr>
                    </w:pPr>
                    <w:r w:rsidRPr="00A07E7A">
                      <w:rPr>
                        <w:rFonts w:ascii="Arial" w:hAnsi="Arial" w:cs="Arial"/>
                      </w:rPr>
                      <w:t>L</w:t>
                    </w:r>
                  </w:p>
                </w:txbxContent>
              </v:textbox>
            </v:shape>
            <w10:wrap type="topAndBottom" anchorx="margin"/>
            <w10:anchorlock/>
          </v:group>
        </w:pict>
      </w:r>
    </w:p>
    <w:p w:rsidR="008C1623" w:rsidRDefault="008C1623" w:rsidP="008C1623">
      <w:pPr>
        <w:pStyle w:val="Prrafodelista"/>
        <w:spacing w:after="100" w:afterAutospacing="1"/>
        <w:ind w:right="-2"/>
        <w:rPr>
          <w:rFonts w:ascii="Arial" w:hAnsi="Arial" w:cs="Arial"/>
          <w:lang w:val="es-AR"/>
        </w:rPr>
      </w:pPr>
    </w:p>
    <w:p w:rsidR="008C1623" w:rsidRPr="001201AC" w:rsidRDefault="008C1623" w:rsidP="008C1623">
      <w:pPr>
        <w:pStyle w:val="Prrafodelista"/>
        <w:numPr>
          <w:ilvl w:val="0"/>
          <w:numId w:val="1"/>
        </w:numPr>
        <w:spacing w:after="100" w:afterAutospacing="1"/>
        <w:ind w:left="-284" w:right="-2"/>
        <w:rPr>
          <w:lang w:val="es-AR"/>
        </w:rPr>
      </w:pPr>
      <w:r w:rsidRPr="008C1623">
        <w:rPr>
          <w:rFonts w:ascii="Arial" w:hAnsi="Arial" w:cs="Arial"/>
        </w:rPr>
        <w:t>Un</w:t>
      </w:r>
      <w:r w:rsidRPr="008C1623">
        <w:rPr>
          <w:rFonts w:ascii="Arial" w:hAnsi="Arial" w:cs="Arial"/>
          <w:spacing w:val="8"/>
        </w:rPr>
        <w:t xml:space="preserve"> </w:t>
      </w:r>
      <w:r w:rsidRPr="008C1623">
        <w:rPr>
          <w:rFonts w:ascii="Arial" w:hAnsi="Arial" w:cs="Arial"/>
        </w:rPr>
        <w:t>bloque</w:t>
      </w:r>
      <w:r w:rsidRPr="008C1623">
        <w:rPr>
          <w:rFonts w:ascii="Arial" w:hAnsi="Arial" w:cs="Arial"/>
          <w:spacing w:val="8"/>
        </w:rPr>
        <w:t xml:space="preserve"> de masa M = </w:t>
      </w:r>
      <w:smartTag w:uri="urn:schemas-microsoft-com:office:smarttags" w:element="metricconverter">
        <w:smartTagPr>
          <w:attr w:name="ProductID" w:val="1 kg"/>
        </w:smartTagPr>
        <w:r w:rsidRPr="008C1623">
          <w:rPr>
            <w:rFonts w:ascii="Arial" w:hAnsi="Arial" w:cs="Arial"/>
            <w:b/>
            <w:i/>
            <w:spacing w:val="8"/>
          </w:rPr>
          <w:t>1</w:t>
        </w:r>
        <w:r w:rsidRPr="008C1623">
          <w:rPr>
            <w:rFonts w:ascii="Arial" w:hAnsi="Arial" w:cs="Arial"/>
            <w:spacing w:val="8"/>
          </w:rPr>
          <w:t xml:space="preserve"> kg</w:t>
        </w:r>
      </w:smartTag>
      <w:r w:rsidRPr="008C1623">
        <w:rPr>
          <w:rFonts w:ascii="Arial" w:hAnsi="Arial" w:cs="Arial"/>
          <w:spacing w:val="8"/>
        </w:rPr>
        <w:t xml:space="preserve">, está suspendido de una cuerda de longitud </w:t>
      </w:r>
      <w:smartTag w:uri="urn:schemas-microsoft-com:office:smarttags" w:element="metricconverter">
        <w:smartTagPr>
          <w:attr w:name="ProductID" w:val="1 m"/>
        </w:smartTagPr>
        <w:r w:rsidRPr="008C1623">
          <w:rPr>
            <w:rFonts w:ascii="Arial" w:hAnsi="Arial" w:cs="Arial"/>
            <w:b/>
            <w:i/>
            <w:spacing w:val="8"/>
          </w:rPr>
          <w:t>1</w:t>
        </w:r>
        <w:r w:rsidRPr="008C1623">
          <w:rPr>
            <w:rFonts w:ascii="Arial" w:hAnsi="Arial" w:cs="Arial"/>
            <w:spacing w:val="8"/>
          </w:rPr>
          <w:t xml:space="preserve"> m</w:t>
        </w:r>
      </w:smartTag>
      <w:r w:rsidRPr="008C1623">
        <w:rPr>
          <w:rFonts w:ascii="Arial" w:hAnsi="Arial" w:cs="Arial"/>
          <w:spacing w:val="8"/>
        </w:rPr>
        <w:t xml:space="preserve">, como se muestra en la figura. Un proyectil de masa m = </w:t>
      </w:r>
      <w:smartTag w:uri="urn:schemas-microsoft-com:office:smarttags" w:element="metricconverter">
        <w:smartTagPr>
          <w:attr w:name="ProductID" w:val="20 g"/>
        </w:smartTagPr>
        <w:r w:rsidRPr="008C1623">
          <w:rPr>
            <w:rFonts w:ascii="Arial" w:hAnsi="Arial" w:cs="Arial"/>
            <w:b/>
            <w:i/>
            <w:spacing w:val="8"/>
          </w:rPr>
          <w:t>20</w:t>
        </w:r>
        <w:r w:rsidRPr="008C1623">
          <w:rPr>
            <w:rFonts w:ascii="Arial" w:hAnsi="Arial" w:cs="Arial"/>
            <w:spacing w:val="8"/>
          </w:rPr>
          <w:t xml:space="preserve"> g</w:t>
        </w:r>
      </w:smartTag>
      <w:r w:rsidRPr="008C1623">
        <w:rPr>
          <w:rFonts w:ascii="Arial" w:hAnsi="Arial" w:cs="Arial"/>
          <w:spacing w:val="8"/>
        </w:rPr>
        <w:t xml:space="preserve"> choca c</w:t>
      </w:r>
      <w:r w:rsidRPr="008C1623">
        <w:rPr>
          <w:rFonts w:ascii="Arial" w:hAnsi="Arial" w:cs="Arial"/>
          <w:spacing w:val="8"/>
        </w:rPr>
        <w:t>o</w:t>
      </w:r>
      <w:r w:rsidRPr="008C1623">
        <w:rPr>
          <w:rFonts w:ascii="Arial" w:hAnsi="Arial" w:cs="Arial"/>
          <w:spacing w:val="8"/>
        </w:rPr>
        <w:t xml:space="preserve">ntra el bloque incrustándose. a) Si la cuerda llega a apartarse </w:t>
      </w:r>
      <w:r w:rsidRPr="008C1623">
        <w:rPr>
          <w:rFonts w:ascii="Arial" w:hAnsi="Arial" w:cs="Arial"/>
          <w:b/>
          <w:i/>
          <w:spacing w:val="8"/>
        </w:rPr>
        <w:t>30</w:t>
      </w:r>
      <w:r w:rsidRPr="008C1623">
        <w:rPr>
          <w:rFonts w:ascii="Arial" w:hAnsi="Arial" w:cs="Arial"/>
          <w:spacing w:val="8"/>
        </w:rPr>
        <w:t>° de la dirección vertical, dete</w:t>
      </w:r>
      <w:r w:rsidRPr="008C1623">
        <w:rPr>
          <w:rFonts w:ascii="Arial" w:hAnsi="Arial" w:cs="Arial"/>
          <w:spacing w:val="8"/>
        </w:rPr>
        <w:t>r</w:t>
      </w:r>
      <w:r w:rsidRPr="008C1623">
        <w:rPr>
          <w:rFonts w:ascii="Arial" w:hAnsi="Arial" w:cs="Arial"/>
          <w:spacing w:val="8"/>
        </w:rPr>
        <w:t>mine la velocidad inicial del proyectil. b) Determine qué masa debería tener un proyectil que choque plásticamente contra el bloque M, con la misma velocidad calc</w:t>
      </w:r>
      <w:r w:rsidRPr="008C1623">
        <w:rPr>
          <w:rFonts w:ascii="Arial" w:hAnsi="Arial" w:cs="Arial"/>
          <w:spacing w:val="8"/>
        </w:rPr>
        <w:t>u</w:t>
      </w:r>
      <w:r w:rsidRPr="008C1623">
        <w:rPr>
          <w:rFonts w:ascii="Arial" w:hAnsi="Arial" w:cs="Arial"/>
          <w:spacing w:val="8"/>
        </w:rPr>
        <w:t>lada en a) para que luego del impacto, el conjunto alcance a dar una vuelta completa alrededor del punto de suspe</w:t>
      </w:r>
      <w:r w:rsidRPr="008C1623">
        <w:rPr>
          <w:rFonts w:ascii="Arial" w:hAnsi="Arial" w:cs="Arial"/>
          <w:spacing w:val="8"/>
        </w:rPr>
        <w:t>n</w:t>
      </w:r>
      <w:r w:rsidRPr="008C1623">
        <w:rPr>
          <w:rFonts w:ascii="Arial" w:hAnsi="Arial" w:cs="Arial"/>
          <w:spacing w:val="8"/>
        </w:rPr>
        <w:t>sión.</w:t>
      </w:r>
    </w:p>
    <w:p w:rsidR="001201AC" w:rsidRDefault="001201AC" w:rsidP="001201AC">
      <w:pPr>
        <w:pStyle w:val="Prrafodelista"/>
        <w:spacing w:after="100" w:afterAutospacing="1"/>
        <w:ind w:left="-284" w:right="-2"/>
        <w:rPr>
          <w:rFonts w:ascii="Arial" w:hAnsi="Arial" w:cs="Arial"/>
          <w:spacing w:val="8"/>
        </w:rPr>
      </w:pPr>
    </w:p>
    <w:p w:rsidR="001201AC" w:rsidRDefault="001201AC" w:rsidP="001201AC">
      <w:pPr>
        <w:pStyle w:val="Prrafodelista"/>
        <w:spacing w:after="100" w:afterAutospacing="1"/>
        <w:ind w:left="-284" w:right="-2"/>
        <w:rPr>
          <w:rFonts w:ascii="Arial" w:hAnsi="Arial" w:cs="Arial"/>
          <w:spacing w:val="8"/>
        </w:rPr>
      </w:pPr>
    </w:p>
    <w:p w:rsidR="001201AC" w:rsidRDefault="001201AC" w:rsidP="001201AC">
      <w:pPr>
        <w:pStyle w:val="Prrafodelista"/>
        <w:spacing w:after="100" w:afterAutospacing="1"/>
        <w:ind w:left="-284" w:right="-2"/>
        <w:rPr>
          <w:rFonts w:ascii="Arial" w:hAnsi="Arial" w:cs="Arial"/>
          <w:spacing w:val="8"/>
        </w:rPr>
      </w:pPr>
    </w:p>
    <w:p w:rsidR="001201AC" w:rsidRDefault="001201AC" w:rsidP="001201AC">
      <w:pPr>
        <w:pStyle w:val="Prrafodelista"/>
        <w:spacing w:after="100" w:afterAutospacing="1"/>
        <w:ind w:left="-284" w:right="-2"/>
        <w:rPr>
          <w:rFonts w:ascii="Arial" w:hAnsi="Arial" w:cs="Arial"/>
          <w:spacing w:val="8"/>
        </w:rPr>
      </w:pPr>
    </w:p>
    <w:p w:rsidR="001201AC" w:rsidRDefault="001201AC" w:rsidP="001201AC">
      <w:pPr>
        <w:pStyle w:val="Prrafodelista"/>
        <w:spacing w:after="100" w:afterAutospacing="1"/>
        <w:ind w:left="-284" w:right="-2"/>
        <w:rPr>
          <w:rFonts w:ascii="Arial" w:hAnsi="Arial" w:cs="Arial"/>
          <w:spacing w:val="8"/>
        </w:rPr>
      </w:pPr>
    </w:p>
    <w:p w:rsidR="001201AC" w:rsidRDefault="001201AC" w:rsidP="001201AC">
      <w:pPr>
        <w:pStyle w:val="Prrafodelista"/>
        <w:spacing w:after="100" w:afterAutospacing="1"/>
        <w:ind w:left="-284" w:right="-2"/>
        <w:rPr>
          <w:rFonts w:ascii="Arial" w:hAnsi="Arial" w:cs="Arial"/>
          <w:spacing w:val="8"/>
        </w:rPr>
      </w:pPr>
    </w:p>
    <w:p w:rsidR="001201AC" w:rsidRDefault="001201AC" w:rsidP="001201AC">
      <w:pPr>
        <w:pStyle w:val="Prrafodelista"/>
        <w:spacing w:after="100" w:afterAutospacing="1"/>
        <w:ind w:left="-284" w:right="-2"/>
        <w:rPr>
          <w:rFonts w:ascii="Arial" w:hAnsi="Arial" w:cs="Arial"/>
          <w:spacing w:val="8"/>
        </w:rPr>
      </w:pPr>
    </w:p>
    <w:p w:rsidR="001201AC" w:rsidRDefault="001201AC" w:rsidP="001201AC">
      <w:pPr>
        <w:pStyle w:val="Prrafodelista"/>
        <w:spacing w:after="100" w:afterAutospacing="1"/>
        <w:ind w:left="-284" w:right="-2"/>
        <w:rPr>
          <w:rFonts w:ascii="Arial" w:hAnsi="Arial" w:cs="Arial"/>
          <w:spacing w:val="8"/>
        </w:rPr>
      </w:pPr>
    </w:p>
    <w:p w:rsidR="001201AC" w:rsidRDefault="001201AC" w:rsidP="001201AC">
      <w:pPr>
        <w:pStyle w:val="Prrafodelista"/>
        <w:spacing w:after="100" w:afterAutospacing="1"/>
        <w:ind w:left="-284" w:right="-2"/>
        <w:rPr>
          <w:rFonts w:ascii="Arial" w:hAnsi="Arial" w:cs="Arial"/>
          <w:spacing w:val="8"/>
        </w:rPr>
      </w:pPr>
    </w:p>
    <w:p w:rsidR="001201AC" w:rsidRDefault="001201AC" w:rsidP="001201AC">
      <w:pPr>
        <w:pStyle w:val="Prrafodelista"/>
        <w:spacing w:after="100" w:afterAutospacing="1"/>
        <w:ind w:left="-284" w:right="-2"/>
        <w:rPr>
          <w:rFonts w:ascii="Arial" w:hAnsi="Arial" w:cs="Arial"/>
          <w:spacing w:val="8"/>
        </w:rPr>
      </w:pPr>
    </w:p>
    <w:p w:rsidR="001201AC" w:rsidRDefault="001201AC" w:rsidP="001201AC">
      <w:pPr>
        <w:pStyle w:val="Prrafodelista"/>
        <w:spacing w:after="100" w:afterAutospacing="1"/>
        <w:ind w:left="-284" w:right="-2"/>
        <w:rPr>
          <w:rFonts w:ascii="Arial" w:hAnsi="Arial" w:cs="Arial"/>
          <w:spacing w:val="8"/>
        </w:rPr>
      </w:pPr>
    </w:p>
    <w:p w:rsidR="001201AC" w:rsidRDefault="001201AC" w:rsidP="001201AC">
      <w:pPr>
        <w:pStyle w:val="Prrafodelista"/>
        <w:spacing w:after="100" w:afterAutospacing="1"/>
        <w:ind w:left="-284" w:right="-2"/>
        <w:rPr>
          <w:rFonts w:ascii="Arial" w:hAnsi="Arial" w:cs="Arial"/>
          <w:spacing w:val="8"/>
        </w:rPr>
      </w:pPr>
    </w:p>
    <w:p w:rsidR="001201AC" w:rsidRDefault="001201AC" w:rsidP="001201AC">
      <w:pPr>
        <w:pStyle w:val="Prrafodelista"/>
        <w:spacing w:after="100" w:afterAutospacing="1"/>
        <w:ind w:left="-284" w:right="-2"/>
        <w:rPr>
          <w:rFonts w:ascii="Arial" w:hAnsi="Arial" w:cs="Arial"/>
          <w:spacing w:val="8"/>
        </w:rPr>
      </w:pPr>
    </w:p>
    <w:p w:rsidR="001201AC" w:rsidRDefault="001201AC" w:rsidP="001201AC">
      <w:pPr>
        <w:pStyle w:val="Prrafodelista"/>
        <w:spacing w:after="100" w:afterAutospacing="1"/>
        <w:ind w:left="-284" w:right="-2"/>
        <w:rPr>
          <w:rFonts w:ascii="Arial" w:hAnsi="Arial" w:cs="Arial"/>
          <w:spacing w:val="8"/>
        </w:rPr>
      </w:pPr>
    </w:p>
    <w:p w:rsidR="001201AC" w:rsidRDefault="001201AC" w:rsidP="001201AC">
      <w:pPr>
        <w:pStyle w:val="Prrafodelista"/>
        <w:spacing w:after="100" w:afterAutospacing="1"/>
        <w:ind w:left="-284" w:right="-2"/>
        <w:rPr>
          <w:rFonts w:ascii="Arial" w:hAnsi="Arial" w:cs="Arial"/>
          <w:spacing w:val="8"/>
        </w:rPr>
      </w:pPr>
    </w:p>
    <w:p w:rsidR="001201AC" w:rsidRDefault="001201AC" w:rsidP="001201AC">
      <w:pPr>
        <w:pStyle w:val="Prrafodelista"/>
        <w:spacing w:after="100" w:afterAutospacing="1"/>
        <w:ind w:left="-284" w:right="-2"/>
        <w:rPr>
          <w:rFonts w:ascii="Arial" w:hAnsi="Arial" w:cs="Arial"/>
          <w:spacing w:val="8"/>
        </w:rPr>
      </w:pPr>
    </w:p>
    <w:p w:rsidR="001201AC" w:rsidRDefault="001201AC" w:rsidP="001201AC">
      <w:pPr>
        <w:pStyle w:val="Prrafodelista"/>
        <w:spacing w:after="100" w:afterAutospacing="1"/>
        <w:ind w:left="-284" w:right="-2"/>
        <w:rPr>
          <w:rFonts w:ascii="Arial" w:hAnsi="Arial" w:cs="Arial"/>
          <w:spacing w:val="8"/>
        </w:rPr>
      </w:pPr>
    </w:p>
    <w:p w:rsidR="001201AC" w:rsidRDefault="001201AC" w:rsidP="001201AC">
      <w:pPr>
        <w:pStyle w:val="Prrafodelista"/>
        <w:spacing w:after="100" w:afterAutospacing="1"/>
        <w:ind w:left="-284" w:right="-2"/>
        <w:rPr>
          <w:rFonts w:ascii="Arial" w:hAnsi="Arial" w:cs="Arial"/>
          <w:spacing w:val="8"/>
        </w:rPr>
      </w:pPr>
    </w:p>
    <w:p w:rsidR="001201AC" w:rsidRPr="001201AC" w:rsidRDefault="001201AC" w:rsidP="001201AC">
      <w:pPr>
        <w:pStyle w:val="Prrafodelista"/>
        <w:spacing w:after="100" w:afterAutospacing="1"/>
        <w:ind w:left="-284" w:right="-2"/>
        <w:rPr>
          <w:rFonts w:ascii="Arial" w:hAnsi="Arial" w:cs="Arial"/>
          <w:spacing w:val="8"/>
        </w:rPr>
      </w:pPr>
      <m:oMathPara>
        <m:oMath>
          <m:r>
            <w:rPr>
              <w:rFonts w:ascii="Cambria Math" w:hAnsi="Cambria Math" w:cs="Arial"/>
              <w:spacing w:val="8"/>
            </w:rPr>
            <w:lastRenderedPageBreak/>
            <m:t>x+H=1,8m</m:t>
          </m:r>
        </m:oMath>
      </m:oMathPara>
    </w:p>
    <w:p w:rsidR="001201AC" w:rsidRPr="001201AC" w:rsidRDefault="001201AC" w:rsidP="001201AC">
      <w:pPr>
        <w:pStyle w:val="Prrafodelista"/>
        <w:spacing w:after="100" w:afterAutospacing="1"/>
        <w:ind w:left="-284" w:right="-2"/>
        <w:rPr>
          <w:rFonts w:ascii="Arial" w:hAnsi="Arial" w:cs="Arial"/>
          <w:spacing w:val="8"/>
        </w:rPr>
      </w:pPr>
      <m:oMathPara>
        <m:oMath>
          <m:sSup>
            <m:sSupPr>
              <m:ctrlPr>
                <w:rPr>
                  <w:rFonts w:ascii="Cambria Math" w:hAnsi="Cambria Math" w:cs="Arial"/>
                  <w:spacing w:val="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Arial"/>
                  <w:spacing w:val="8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hAnsi="Cambria Math" w:cs="Arial"/>
                  <w:spacing w:val="8"/>
                </w:rPr>
                <m:t>2</m:t>
              </m:r>
            </m:sup>
          </m:sSup>
          <m:r>
            <w:rPr>
              <w:rFonts w:ascii="Cambria Math" w:hAnsi="Cambria Math" w:cs="Arial"/>
              <w:spacing w:val="8"/>
            </w:rPr>
            <m:t>+</m:t>
          </m:r>
          <m:sSup>
            <m:sSupPr>
              <m:ctrlPr>
                <w:rPr>
                  <w:rFonts w:ascii="Cambria Math" w:hAnsi="Cambria Math" w:cs="Arial"/>
                  <w:i/>
                  <w:spacing w:val="8"/>
                </w:rPr>
              </m:ctrlPr>
            </m:sSupPr>
            <m:e>
              <m:r>
                <w:rPr>
                  <w:rFonts w:ascii="Cambria Math" w:hAnsi="Cambria Math" w:cs="Arial"/>
                  <w:spacing w:val="8"/>
                </w:rPr>
                <m:t>H</m:t>
              </m:r>
            </m:e>
            <m:sup>
              <m:r>
                <w:rPr>
                  <w:rFonts w:ascii="Cambria Math" w:hAnsi="Cambria Math" w:cs="Arial"/>
                  <w:spacing w:val="8"/>
                </w:rPr>
                <m:t>2</m:t>
              </m:r>
            </m:sup>
          </m:sSup>
          <m:r>
            <w:rPr>
              <w:rFonts w:ascii="Cambria Math" w:hAnsi="Cambria Math" w:cs="Arial"/>
              <w:spacing w:val="8"/>
            </w:rPr>
            <m:t>=</m:t>
          </m:r>
          <m:sSup>
            <m:sSupPr>
              <m:ctrlPr>
                <w:rPr>
                  <w:rFonts w:ascii="Cambria Math" w:hAnsi="Cambria Math" w:cs="Arial"/>
                  <w:i/>
                  <w:spacing w:val="8"/>
                </w:rPr>
              </m:ctrlPr>
            </m:sSupPr>
            <m:e>
              <m:r>
                <w:rPr>
                  <w:rFonts w:ascii="Cambria Math" w:hAnsi="Cambria Math" w:cs="Arial"/>
                  <w:spacing w:val="8"/>
                </w:rPr>
                <m:t>1,2</m:t>
              </m:r>
            </m:e>
            <m:sup>
              <m:r>
                <w:rPr>
                  <w:rFonts w:ascii="Cambria Math" w:hAnsi="Cambria Math" w:cs="Arial"/>
                  <w:spacing w:val="8"/>
                </w:rPr>
                <m:t>2</m:t>
              </m:r>
            </m:sup>
          </m:sSup>
        </m:oMath>
      </m:oMathPara>
    </w:p>
    <w:p w:rsidR="001201AC" w:rsidRPr="001201AC" w:rsidRDefault="001201AC" w:rsidP="001201AC">
      <w:pPr>
        <w:pStyle w:val="Prrafodelista"/>
        <w:spacing w:after="100" w:afterAutospacing="1"/>
        <w:ind w:left="-284" w:right="-2"/>
        <w:rPr>
          <w:rFonts w:ascii="Arial" w:hAnsi="Arial" w:cs="Arial"/>
          <w:spacing w:val="8"/>
        </w:rPr>
      </w:pPr>
    </w:p>
    <w:p w:rsidR="001201AC" w:rsidRPr="001201AC" w:rsidRDefault="001201AC" w:rsidP="001201AC">
      <w:pPr>
        <w:pStyle w:val="Prrafodelista"/>
        <w:spacing w:after="100" w:afterAutospacing="1"/>
        <w:ind w:left="-284" w:right="-2"/>
        <w:rPr>
          <w:rFonts w:ascii="Arial" w:hAnsi="Arial" w:cs="Arial"/>
          <w:spacing w:val="8"/>
        </w:rPr>
      </w:pPr>
    </w:p>
    <w:p w:rsidR="001201AC" w:rsidRDefault="001201AC" w:rsidP="001201AC">
      <w:pPr>
        <w:pStyle w:val="Prrafodelista"/>
        <w:spacing w:after="100" w:afterAutospacing="1"/>
        <w:ind w:left="-284" w:right="-2"/>
        <w:rPr>
          <w:rFonts w:ascii="Arial" w:hAnsi="Arial" w:cs="Arial"/>
          <w:spacing w:val="8"/>
        </w:rPr>
      </w:pPr>
    </w:p>
    <w:p w:rsidR="001201AC" w:rsidRDefault="001201AC" w:rsidP="001201AC">
      <w:pPr>
        <w:pStyle w:val="Prrafodelista"/>
        <w:spacing w:after="100" w:afterAutospacing="1"/>
        <w:ind w:left="-284" w:right="-2"/>
        <w:rPr>
          <w:rFonts w:ascii="Arial" w:hAnsi="Arial" w:cs="Arial"/>
          <w:spacing w:val="8"/>
        </w:rPr>
      </w:pPr>
    </w:p>
    <w:p w:rsidR="001201AC" w:rsidRDefault="001201AC" w:rsidP="001201AC">
      <w:pPr>
        <w:pStyle w:val="Prrafodelista"/>
        <w:spacing w:after="100" w:afterAutospacing="1"/>
        <w:ind w:left="-284" w:right="-2"/>
        <w:rPr>
          <w:rFonts w:ascii="Arial" w:hAnsi="Arial" w:cs="Arial"/>
          <w:spacing w:val="8"/>
        </w:rPr>
      </w:pPr>
    </w:p>
    <w:p w:rsidR="001201AC" w:rsidRDefault="001201AC" w:rsidP="001201AC">
      <w:pPr>
        <w:pStyle w:val="Prrafodelista"/>
        <w:spacing w:after="100" w:afterAutospacing="1"/>
        <w:ind w:left="-284" w:right="-2"/>
        <w:rPr>
          <w:rFonts w:ascii="Arial" w:hAnsi="Arial" w:cs="Arial"/>
          <w:spacing w:val="8"/>
        </w:rPr>
      </w:pPr>
    </w:p>
    <w:p w:rsidR="001201AC" w:rsidRDefault="001201AC" w:rsidP="001201AC">
      <w:pPr>
        <w:pStyle w:val="Prrafodelista"/>
        <w:spacing w:after="100" w:afterAutospacing="1"/>
        <w:ind w:left="-284" w:right="-2"/>
        <w:rPr>
          <w:rFonts w:ascii="Arial" w:hAnsi="Arial" w:cs="Arial"/>
          <w:spacing w:val="8"/>
        </w:rPr>
      </w:pPr>
    </w:p>
    <w:p w:rsidR="001201AC" w:rsidRPr="008C1623" w:rsidRDefault="001201AC" w:rsidP="001201AC">
      <w:pPr>
        <w:pStyle w:val="Prrafodelista"/>
        <w:spacing w:after="100" w:afterAutospacing="1"/>
        <w:ind w:left="-284" w:right="-2"/>
        <w:rPr>
          <w:lang w:val="es-AR"/>
        </w:rPr>
      </w:pPr>
    </w:p>
    <w:sectPr w:rsidR="001201AC" w:rsidRPr="008C1623" w:rsidSect="008C1623">
      <w:type w:val="continuous"/>
      <w:pgSz w:w="11906" w:h="16838"/>
      <w:pgMar w:top="1417" w:right="0" w:bottom="1417" w:left="1701" w:header="708" w:footer="708" w:gutter="0"/>
      <w:cols w:num="2" w:space="2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71642"/>
    <w:multiLevelType w:val="hybridMultilevel"/>
    <w:tmpl w:val="288E59E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344D7"/>
    <w:rsid w:val="001201AC"/>
    <w:rsid w:val="00365729"/>
    <w:rsid w:val="003D25F8"/>
    <w:rsid w:val="006344D7"/>
    <w:rsid w:val="008C1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6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729"/>
    <w:pPr>
      <w:spacing w:after="200" w:line="276" w:lineRule="auto"/>
    </w:pPr>
    <w:rPr>
      <w:sz w:val="22"/>
      <w:szCs w:val="22"/>
      <w:lang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344D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6344D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Prrafodelista">
    <w:name w:val="List Paragraph"/>
    <w:basedOn w:val="Normal"/>
    <w:uiPriority w:val="34"/>
    <w:qFormat/>
    <w:rsid w:val="006344D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34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344D7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1201A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829DB14-E0E1-443F-998F-E2908D299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Telecom Argentina S.A.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u173761</dc:creator>
  <cp:lastModifiedBy>u173761</cp:lastModifiedBy>
  <cp:revision>2</cp:revision>
  <dcterms:created xsi:type="dcterms:W3CDTF">2013-07-19T19:27:00Z</dcterms:created>
  <dcterms:modified xsi:type="dcterms:W3CDTF">2013-07-19T19:27:00Z</dcterms:modified>
</cp:coreProperties>
</file>