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5FA6" w:rsidRPr="00E55FA6" w:rsidRDefault="00E55FA6" w:rsidP="00E55FA6">
      <w:pPr>
        <w:rPr>
          <w:b/>
          <w:sz w:val="32"/>
          <w:u w:val="single"/>
        </w:rPr>
      </w:pPr>
      <w:r>
        <w:rPr>
          <w:b/>
          <w:sz w:val="32"/>
          <w:u w:val="single"/>
        </w:rPr>
        <w:t>C</w:t>
      </w:r>
      <w:r w:rsidR="008D26DB">
        <w:rPr>
          <w:b/>
          <w:sz w:val="32"/>
          <w:u w:val="single"/>
        </w:rPr>
        <w:t>APÍTULO 8. EL ASCENSO DE ESTADOS UNIDOS Y LA CRISIS DE 1929:</w:t>
      </w:r>
    </w:p>
    <w:p w:rsidR="00E55FA6" w:rsidRDefault="00E55FA6" w:rsidP="0060216B">
      <w:pPr>
        <w:jc w:val="center"/>
        <w:rPr>
          <w:b/>
          <w:sz w:val="24"/>
          <w:u w:val="single"/>
        </w:rPr>
      </w:pPr>
    </w:p>
    <w:p w:rsidR="0053632B" w:rsidRPr="00B37AA4" w:rsidRDefault="0060216B" w:rsidP="0060216B">
      <w:pPr>
        <w:jc w:val="center"/>
        <w:rPr>
          <w:b/>
          <w:sz w:val="24"/>
          <w:u w:val="single"/>
        </w:rPr>
      </w:pPr>
      <w:r w:rsidRPr="00B37AA4">
        <w:rPr>
          <w:b/>
          <w:sz w:val="24"/>
          <w:u w:val="single"/>
        </w:rPr>
        <w:t>Estados Unidos: El campeón de la posguerra.</w:t>
      </w:r>
    </w:p>
    <w:p w:rsidR="0060216B" w:rsidRDefault="0060216B" w:rsidP="0060216B"/>
    <w:p w:rsidR="0060216B" w:rsidRDefault="0060216B" w:rsidP="0060216B">
      <w:r>
        <w:t xml:space="preserve">La revolución industrial de su territorio, el cambio en las políticas empresariales, la llegada de inmigrantes y la aparición de fuertes bancos ayudaron al crecimiento de éste país. En la guerra participó en neutralidad, con préstamos para los países que luchaban contra Alemania. </w:t>
      </w:r>
    </w:p>
    <w:p w:rsidR="0060216B" w:rsidRDefault="0060216B" w:rsidP="0060216B">
      <w:r>
        <w:t>Cuando la guerra terminó Estados Unidos estaba fuertemente consolidado, el dólar había pasado a ser la moneda confiable para todo el mundo. Los gobernadores y  el pueblo norteamericano querían alejarse de la problemática europea y que creciera su país.</w:t>
      </w:r>
    </w:p>
    <w:p w:rsidR="0060216B" w:rsidRDefault="0060216B" w:rsidP="0060216B"/>
    <w:p w:rsidR="0060216B" w:rsidRPr="00B37AA4" w:rsidRDefault="0060216B" w:rsidP="0060216B">
      <w:pPr>
        <w:jc w:val="center"/>
        <w:rPr>
          <w:b/>
          <w:sz w:val="24"/>
          <w:u w:val="single"/>
        </w:rPr>
      </w:pPr>
      <w:r w:rsidRPr="00B37AA4">
        <w:rPr>
          <w:b/>
          <w:sz w:val="24"/>
          <w:u w:val="single"/>
        </w:rPr>
        <w:t>El negocio de Estados Unidos.</w:t>
      </w:r>
    </w:p>
    <w:p w:rsidR="0060216B" w:rsidRDefault="0060216B" w:rsidP="0060216B"/>
    <w:p w:rsidR="0060216B" w:rsidRDefault="0060216B" w:rsidP="0060216B">
      <w:r>
        <w:t xml:space="preserve">Para 1920 la tecnología, la ciencia y la industria norteamericanas estaban muy bien constituidas.  Esto favoreció a la creación de empresas cada vez </w:t>
      </w:r>
      <w:proofErr w:type="gramStart"/>
      <w:r>
        <w:t>mas</w:t>
      </w:r>
      <w:proofErr w:type="gramEnd"/>
      <w:r>
        <w:t xml:space="preserve"> especializadas que generaban trabajo y ganancias. </w:t>
      </w:r>
      <w:r w:rsidR="00571108">
        <w:t xml:space="preserve">Tres grandes industrias sobresalieron en ésta época: la construcción, la producción de automóviles y los electrodomésticos. De cada una de ellas se desprendían industrias encadenadas. </w:t>
      </w:r>
    </w:p>
    <w:p w:rsidR="00571108" w:rsidRDefault="00571108" w:rsidP="0060216B">
      <w:r>
        <w:t xml:space="preserve">Uno de los factores que más favoreció el consumo fue el crédito, accesible y barato dentro de los EEUU.  Esta política de crédito barato estimuló la emisión de acciones. Las empresas tenían más capital del que necesitaban y además los compradores de las acciones crecían junto al progreso económico del país. </w:t>
      </w:r>
    </w:p>
    <w:p w:rsidR="00571108" w:rsidRDefault="00571108" w:rsidP="0060216B"/>
    <w:p w:rsidR="00571108" w:rsidRPr="00B37AA4" w:rsidRDefault="00571108" w:rsidP="00571108">
      <w:pPr>
        <w:jc w:val="center"/>
        <w:rPr>
          <w:b/>
          <w:sz w:val="24"/>
          <w:u w:val="single"/>
        </w:rPr>
      </w:pPr>
      <w:r w:rsidRPr="00B37AA4">
        <w:rPr>
          <w:b/>
          <w:sz w:val="24"/>
          <w:u w:val="single"/>
        </w:rPr>
        <w:t>Los problemas de la crisis.</w:t>
      </w:r>
    </w:p>
    <w:p w:rsidR="00571108" w:rsidRDefault="00571108" w:rsidP="00571108">
      <w:pPr>
        <w:jc w:val="center"/>
      </w:pPr>
    </w:p>
    <w:p w:rsidR="00187B93" w:rsidRDefault="00571108" w:rsidP="00571108">
      <w:r>
        <w:t>En los años 20 surgió también la formación de oligopolios. Debido a las nuevas formas de producción y fundamentalmente a la cadena de montaje, grandes empresas decidían fusionarse y poseer el capital para poner en práctica las nuevas tecnologías.</w:t>
      </w:r>
      <w:r w:rsidR="00187B93">
        <w:t xml:space="preserve"> Las pequeñas y medianas empresas no tenían los recursos para implementar estos avances, esto provocó la acumulación de capital en pocas manos.</w:t>
      </w:r>
    </w:p>
    <w:p w:rsidR="00187B93" w:rsidRDefault="00187B93" w:rsidP="00571108">
      <w:r>
        <w:t xml:space="preserve">El desequilibrio de las empresas provocó una disminución del salario y despidos, esto se observó en la disminución del consumo. Otra consecuencia de los oligopolios fue que estos pasaron a manejar los precios al disminuir la competencia, además comienza a producirse sin tener en cuenta el mercado, la oferta crecía desproporcionadamente en relación al consumo. </w:t>
      </w:r>
    </w:p>
    <w:p w:rsidR="009424E4" w:rsidRDefault="009424E4" w:rsidP="00571108">
      <w:r>
        <w:t xml:space="preserve">La relación entre el consumo y la oferta provocó un colapso muy grande. Desde 1925 se contrajo el consumo. La especulación que generaba el mercado bursátil fue otra causa de la baja en el consumo. El ingreso que debía volver al proceso productivo a través del consumo, terminaba en la compra de acciones, esto provocaba que a las empresas ingrese dinero y producían mucho </w:t>
      </w:r>
      <w:proofErr w:type="gramStart"/>
      <w:r>
        <w:t>mas</w:t>
      </w:r>
      <w:proofErr w:type="gramEnd"/>
      <w:r>
        <w:t>, mientras que ese dinero se desviaba del consumo.  Otra causa de la baja del consumo fue que la población ya había consumido demasiado, es decir no necesitaban reponer o cambiar con tanta frecuencia lo que ya tenían.</w:t>
      </w:r>
    </w:p>
    <w:p w:rsidR="009424E4" w:rsidRDefault="009424E4" w:rsidP="00571108">
      <w:r>
        <w:t xml:space="preserve">Para 1927 los precios de los productos comenzaron a bajar. Se subió la tasa de interés debido a que anteriormente se impulsaba más a la especulación que al consumo. </w:t>
      </w:r>
      <w:r w:rsidR="00B37AA4">
        <w:t xml:space="preserve">La suba de intereses provocó más problemas, los países extranjeros dejaron de pagar su deuda, en el mercado interno bajó aún más el consumo debido a la falta de crédito. Contrariamente las acciones de las grandes compañías habían aumentado su valor debido a la gran demanda, nadie tenía en cuenta si esto reflejaba la realidad económica. </w:t>
      </w:r>
    </w:p>
    <w:p w:rsidR="00B37AA4" w:rsidRDefault="00B37AA4" w:rsidP="00571108"/>
    <w:p w:rsidR="00B37AA4" w:rsidRDefault="00B37AA4" w:rsidP="00B37AA4">
      <w:pPr>
        <w:jc w:val="center"/>
        <w:rPr>
          <w:b/>
          <w:sz w:val="24"/>
          <w:u w:val="single"/>
        </w:rPr>
      </w:pPr>
    </w:p>
    <w:p w:rsidR="00B37AA4" w:rsidRDefault="00B37AA4" w:rsidP="00B37AA4">
      <w:pPr>
        <w:jc w:val="center"/>
        <w:rPr>
          <w:b/>
          <w:sz w:val="24"/>
          <w:u w:val="single"/>
        </w:rPr>
      </w:pPr>
    </w:p>
    <w:p w:rsidR="00B37AA4" w:rsidRPr="00B37AA4" w:rsidRDefault="00B37AA4" w:rsidP="00B37AA4">
      <w:pPr>
        <w:jc w:val="center"/>
        <w:rPr>
          <w:b/>
          <w:sz w:val="24"/>
          <w:u w:val="single"/>
        </w:rPr>
      </w:pPr>
      <w:r w:rsidRPr="00B37AA4">
        <w:rPr>
          <w:b/>
          <w:sz w:val="24"/>
          <w:u w:val="single"/>
        </w:rPr>
        <w:t>La crisis.</w:t>
      </w:r>
    </w:p>
    <w:p w:rsidR="00B37AA4" w:rsidRDefault="00B37AA4" w:rsidP="00B37AA4">
      <w:pPr>
        <w:jc w:val="center"/>
      </w:pPr>
    </w:p>
    <w:p w:rsidR="00B37AA4" w:rsidRDefault="00B37AA4" w:rsidP="00B37AA4">
      <w:r>
        <w:t xml:space="preserve">La superproducción provocó deflación y los empresarios empezaban a dudar en cómo cubrirían sus costos y que harían para evitar las pérdidas.  </w:t>
      </w:r>
    </w:p>
    <w:p w:rsidR="00B37AA4" w:rsidRDefault="00B37AA4" w:rsidP="00B37AA4">
      <w:r>
        <w:t xml:space="preserve">En 1929 quiebra un grupo británico, </w:t>
      </w:r>
      <w:proofErr w:type="spellStart"/>
      <w:r>
        <w:t>Hartry</w:t>
      </w:r>
      <w:proofErr w:type="spellEnd"/>
      <w:r w:rsidR="00BB7827">
        <w:t xml:space="preserve">, lo que había provocado condiciones críticas en el banco de Inglaterra, éste para recuperar su situación y evitar su quiebra recupera sus fondos del mercado bursátil norteamericano, dejando gran cantidad de acciones sin valor en Nueva York. Las empresas no pudieron hacerse cargo de los reembolsos, esto provocó que los inversores empezaran a vender sus acciones antes que estas no tengan valor. Al día siguiente la bolsa de Nueva York colapsaba y debió cerrar sus puertas. </w:t>
      </w:r>
      <w:r w:rsidR="00090FA3">
        <w:t>Muchos ahorristas comenzaron a retirar sus depósitos del banco, lo que produjo  la quiebra de gran cantidad de bancos.</w:t>
      </w:r>
    </w:p>
    <w:p w:rsidR="00090FA3" w:rsidRDefault="00090FA3" w:rsidP="00B37AA4">
      <w:r>
        <w:t>Los próximos tres años fueron conocidos como la &lt;Depresión&gt;. Se redujo la producción de hierro y acero,</w:t>
      </w:r>
      <w:r w:rsidR="009C7BE1">
        <w:t xml:space="preserve"> casi todos los productores agrarios habían perdido su producción y algunos sus campos,</w:t>
      </w:r>
      <w:r>
        <w:t xml:space="preserve"> la utilización de ferrocarriles, puentes, autos y barcos disminuyó. Las pérdidas que había sufrido la industria hicieron que muchas cerraran o pudieran apenas sobrevivir. </w:t>
      </w:r>
      <w:r w:rsidR="009C7BE1">
        <w:t>Debido a la situación que atravesaba Estados Unidos</w:t>
      </w:r>
      <w:r>
        <w:t xml:space="preserve"> </w:t>
      </w:r>
      <w:r w:rsidR="009C7BE1">
        <w:t xml:space="preserve">plantearía la necesidad urgente de la devolución de préstamos, lo que trasladaría la crisis al resto del mundo. </w:t>
      </w:r>
      <w:r>
        <w:t xml:space="preserve"> </w:t>
      </w:r>
    </w:p>
    <w:p w:rsidR="009C7BE1" w:rsidRDefault="009C7BE1" w:rsidP="00B37AA4">
      <w:r>
        <w:t xml:space="preserve">En 1933 asume por el Partido Demócrata, Franklin </w:t>
      </w:r>
      <w:proofErr w:type="spellStart"/>
      <w:r>
        <w:t>Delano</w:t>
      </w:r>
      <w:proofErr w:type="spellEnd"/>
      <w:r>
        <w:t xml:space="preserve"> Roosevelt.</w:t>
      </w:r>
    </w:p>
    <w:p w:rsidR="009C7BE1" w:rsidRDefault="009C7BE1" w:rsidP="00B37AA4"/>
    <w:p w:rsidR="009C7BE1" w:rsidRDefault="009C7BE1" w:rsidP="009C7BE1">
      <w:pPr>
        <w:jc w:val="center"/>
        <w:rPr>
          <w:b/>
          <w:sz w:val="24"/>
          <w:u w:val="single"/>
        </w:rPr>
      </w:pPr>
      <w:r>
        <w:rPr>
          <w:b/>
          <w:sz w:val="24"/>
          <w:u w:val="single"/>
        </w:rPr>
        <w:t xml:space="preserve">El New </w:t>
      </w:r>
      <w:proofErr w:type="spellStart"/>
      <w:r>
        <w:rPr>
          <w:b/>
          <w:sz w:val="24"/>
          <w:u w:val="single"/>
        </w:rPr>
        <w:t>Deal</w:t>
      </w:r>
      <w:proofErr w:type="spellEnd"/>
      <w:r>
        <w:rPr>
          <w:b/>
          <w:sz w:val="24"/>
          <w:u w:val="single"/>
        </w:rPr>
        <w:t>.</w:t>
      </w:r>
    </w:p>
    <w:p w:rsidR="009C7BE1" w:rsidRDefault="009C7BE1" w:rsidP="009C7BE1">
      <w:pPr>
        <w:jc w:val="center"/>
        <w:rPr>
          <w:b/>
          <w:sz w:val="24"/>
          <w:u w:val="single"/>
        </w:rPr>
      </w:pPr>
    </w:p>
    <w:p w:rsidR="009C7BE1" w:rsidRDefault="009C7BE1" w:rsidP="009C7BE1">
      <w:r>
        <w:t xml:space="preserve">Roosevelt demostró que no iba a seguir las políticas liberales. El presidente fue muy influenciado por John Maynard </w:t>
      </w:r>
      <w:proofErr w:type="gramStart"/>
      <w:r>
        <w:t>Keynes</w:t>
      </w:r>
      <w:r w:rsidR="00956E11">
        <w:t xml:space="preserve"> ,</w:t>
      </w:r>
      <w:proofErr w:type="gramEnd"/>
      <w:r w:rsidR="00956E11">
        <w:t xml:space="preserve"> sus conceptos eran totalmente diferentes al liberalismo. Debido a la imposibilidad de los mercados de autocorregirse cuando sucede una crisis, instala la idea que la presencia del Estado debe ser fundamental para estimular la inversión y la demanda mediante el aumento del gasto público. El desempleo debía ser terminado con la demanda de bienes de consumo, para ello es necesaria la inversión del Estado. El Estado debe también aplicar medidas monetarias que mejoren los salarios y redistribuyan la renta a las clases sociales que necesitan consumir más. Este tipo de estado es </w:t>
      </w:r>
      <w:r w:rsidR="00956E11" w:rsidRPr="00C616D2">
        <w:rPr>
          <w:u w:val="single"/>
        </w:rPr>
        <w:t>interventor</w:t>
      </w:r>
      <w:r w:rsidR="00956E11">
        <w:t>, que debe ejercer además políticas preventivas a las crisis, es decir en período de crecimiento económico debe ahorrar cobrando fuertes impuestos, en épocas difíciles debe gastar en obras públicas para contratar mano de obra.</w:t>
      </w:r>
    </w:p>
    <w:p w:rsidR="00956E11" w:rsidRDefault="00956E11" w:rsidP="009C7BE1"/>
    <w:p w:rsidR="00956E11" w:rsidRDefault="00956E11" w:rsidP="00956E11">
      <w:pPr>
        <w:jc w:val="center"/>
        <w:rPr>
          <w:b/>
          <w:sz w:val="24"/>
          <w:u w:val="single"/>
        </w:rPr>
      </w:pPr>
      <w:r>
        <w:rPr>
          <w:b/>
          <w:sz w:val="24"/>
          <w:u w:val="single"/>
        </w:rPr>
        <w:t xml:space="preserve">Primer New </w:t>
      </w:r>
      <w:proofErr w:type="spellStart"/>
      <w:r>
        <w:rPr>
          <w:b/>
          <w:sz w:val="24"/>
          <w:u w:val="single"/>
        </w:rPr>
        <w:t>Deal</w:t>
      </w:r>
      <w:proofErr w:type="spellEnd"/>
      <w:r>
        <w:rPr>
          <w:b/>
          <w:sz w:val="24"/>
          <w:u w:val="single"/>
        </w:rPr>
        <w:t>.</w:t>
      </w:r>
    </w:p>
    <w:p w:rsidR="00956E11" w:rsidRDefault="00956E11" w:rsidP="00956E11">
      <w:pPr>
        <w:jc w:val="center"/>
        <w:rPr>
          <w:b/>
          <w:sz w:val="24"/>
          <w:u w:val="single"/>
        </w:rPr>
      </w:pPr>
    </w:p>
    <w:p w:rsidR="00956E11" w:rsidRDefault="00956E11" w:rsidP="00956E11">
      <w:r>
        <w:t xml:space="preserve">El primer New </w:t>
      </w:r>
      <w:proofErr w:type="spellStart"/>
      <w:r>
        <w:t>Deal</w:t>
      </w:r>
      <w:proofErr w:type="spellEnd"/>
      <w:r>
        <w:t xml:space="preserve"> fue orientado a la economía, en él se buscaba incitar a los ahorristas</w:t>
      </w:r>
      <w:r w:rsidR="007A3862">
        <w:t xml:space="preserve"> a que recuperen la confianza en los bancos y realicen depósitos. Se </w:t>
      </w:r>
      <w:proofErr w:type="gramStart"/>
      <w:r w:rsidR="007A3862">
        <w:t>le</w:t>
      </w:r>
      <w:proofErr w:type="gramEnd"/>
      <w:r w:rsidR="007A3862">
        <w:t xml:space="preserve"> dio apoyo  a los agricultores, se crearon obras públicas para contratar mano de obra. Se bajaron créditos a bajas tasas de interés para recuperar algunas industrias. Se crearon diferentes organismos para el control de la economía. </w:t>
      </w:r>
    </w:p>
    <w:p w:rsidR="007A3862" w:rsidRDefault="007A3862" w:rsidP="00956E11"/>
    <w:p w:rsidR="007A3862" w:rsidRDefault="007A3862" w:rsidP="007A3862">
      <w:pPr>
        <w:jc w:val="center"/>
        <w:rPr>
          <w:b/>
          <w:sz w:val="24"/>
          <w:u w:val="single"/>
        </w:rPr>
      </w:pPr>
      <w:r>
        <w:rPr>
          <w:b/>
          <w:sz w:val="24"/>
          <w:u w:val="single"/>
        </w:rPr>
        <w:t xml:space="preserve">Segundo New </w:t>
      </w:r>
      <w:proofErr w:type="spellStart"/>
      <w:r>
        <w:rPr>
          <w:b/>
          <w:sz w:val="24"/>
          <w:u w:val="single"/>
        </w:rPr>
        <w:t>Deal</w:t>
      </w:r>
      <w:proofErr w:type="spellEnd"/>
      <w:r>
        <w:rPr>
          <w:b/>
          <w:sz w:val="24"/>
          <w:u w:val="single"/>
        </w:rPr>
        <w:t>.</w:t>
      </w:r>
    </w:p>
    <w:p w:rsidR="007A3862" w:rsidRDefault="007A3862" w:rsidP="007A3862">
      <w:pPr>
        <w:jc w:val="center"/>
        <w:rPr>
          <w:b/>
          <w:sz w:val="24"/>
          <w:u w:val="single"/>
        </w:rPr>
      </w:pPr>
    </w:p>
    <w:p w:rsidR="007A3862" w:rsidRDefault="007A3862" w:rsidP="007A3862">
      <w:r>
        <w:t xml:space="preserve">Este segundo New </w:t>
      </w:r>
      <w:proofErr w:type="spellStart"/>
      <w:r>
        <w:t>Deal</w:t>
      </w:r>
      <w:proofErr w:type="spellEnd"/>
      <w:r>
        <w:t xml:space="preserve"> fue mas </w:t>
      </w:r>
      <w:proofErr w:type="spellStart"/>
      <w:r>
        <w:t>abarcativo</w:t>
      </w:r>
      <w:proofErr w:type="spellEnd"/>
      <w:r>
        <w:t xml:space="preserve"> estuvo orientado también al aspecto social. Se reconoció a los sindicatos, y estos se fortalecieron por el derecho a huelga.  Se sancionaron leyes de seguridad social que establecieron seguros contra despido.  Se anunciaron planes de vivienda y se incrementaron impuestos a las clases </w:t>
      </w:r>
      <w:r w:rsidR="00845211">
        <w:t>más</w:t>
      </w:r>
      <w:r>
        <w:t xml:space="preserve"> altas. Las clases medias y altas comenzaron un proceso de recuperación. </w:t>
      </w:r>
    </w:p>
    <w:p w:rsidR="007A3862" w:rsidRDefault="007A3862" w:rsidP="007A3862">
      <w:r>
        <w:t xml:space="preserve">Los sectores empresariales y conservadores fueron fuertes opositores a la política de </w:t>
      </w:r>
      <w:proofErr w:type="spellStart"/>
      <w:r>
        <w:t>Roosvelt</w:t>
      </w:r>
      <w:proofErr w:type="spellEnd"/>
      <w:r>
        <w:t>.</w:t>
      </w:r>
      <w:r w:rsidR="00E55FA6">
        <w:t xml:space="preserve"> El presidente contaba con el favor popular y con la mayoría del Congreso, pero la oposición </w:t>
      </w:r>
      <w:r w:rsidR="00E55FA6">
        <w:lastRenderedPageBreak/>
        <w:t xml:space="preserve">aumentaba. Los gastos del Estado crecieron demasiado, las inversiones comenzaron a bajar y la situación económica que venía creciendo comenzó a estancarse. </w:t>
      </w:r>
    </w:p>
    <w:p w:rsidR="00E55FA6" w:rsidRDefault="00E55FA6" w:rsidP="007A3862"/>
    <w:p w:rsidR="008D26DB" w:rsidRDefault="008D26DB" w:rsidP="007A3862"/>
    <w:p w:rsidR="008D26DB" w:rsidRDefault="008D26DB" w:rsidP="007A3862"/>
    <w:p w:rsidR="008D26DB" w:rsidRPr="008D26DB" w:rsidRDefault="008D26DB" w:rsidP="008D26DB">
      <w:pPr>
        <w:jc w:val="center"/>
        <w:rPr>
          <w:b/>
          <w:sz w:val="32"/>
          <w:u w:val="single"/>
        </w:rPr>
      </w:pPr>
    </w:p>
    <w:p w:rsidR="008D26DB" w:rsidRDefault="008D26DB" w:rsidP="008D26DB">
      <w:pPr>
        <w:jc w:val="center"/>
        <w:rPr>
          <w:b/>
          <w:sz w:val="32"/>
          <w:u w:val="single"/>
        </w:rPr>
      </w:pPr>
      <w:r>
        <w:rPr>
          <w:b/>
          <w:sz w:val="32"/>
          <w:u w:val="single"/>
        </w:rPr>
        <w:t>CAPÍTULO 9. LA DÉCADA DEL 30 EN ARGENTINA:</w:t>
      </w:r>
    </w:p>
    <w:p w:rsidR="008D26DB" w:rsidRDefault="008D26DB" w:rsidP="008D26DB">
      <w:pPr>
        <w:jc w:val="center"/>
        <w:rPr>
          <w:b/>
          <w:sz w:val="32"/>
          <w:u w:val="single"/>
        </w:rPr>
      </w:pPr>
    </w:p>
    <w:p w:rsidR="008D26DB" w:rsidRDefault="008D26DB" w:rsidP="008D26DB">
      <w:pPr>
        <w:jc w:val="center"/>
        <w:rPr>
          <w:b/>
          <w:sz w:val="24"/>
          <w:u w:val="single"/>
        </w:rPr>
      </w:pPr>
      <w:r>
        <w:rPr>
          <w:b/>
          <w:sz w:val="24"/>
          <w:u w:val="single"/>
        </w:rPr>
        <w:t>Cambios en la economía de los años 30:</w:t>
      </w:r>
    </w:p>
    <w:p w:rsidR="008D26DB" w:rsidRDefault="008D26DB" w:rsidP="008D26DB">
      <w:pPr>
        <w:jc w:val="center"/>
        <w:rPr>
          <w:b/>
          <w:sz w:val="24"/>
          <w:u w:val="single"/>
        </w:rPr>
      </w:pPr>
    </w:p>
    <w:p w:rsidR="008D26DB" w:rsidRPr="00C616D2" w:rsidRDefault="008D26DB" w:rsidP="008D26DB">
      <w:r w:rsidRPr="00C616D2">
        <w:t>En el comienzo de la década del 30 se gener</w:t>
      </w:r>
      <w:r w:rsidR="00845211" w:rsidRPr="00C616D2">
        <w:t xml:space="preserve">a una etapa de grandes cambios de estructuras políticas y económicas. Con la crisis económica los países debieron establecer un nuevo diseño de adaptación para este contexto, Argentina se vio muy afectada por la crisis debido a que se especializaba en la producción de productos primarios. </w:t>
      </w:r>
    </w:p>
    <w:p w:rsidR="00845211" w:rsidRPr="00C616D2" w:rsidRDefault="00845211" w:rsidP="008D26DB">
      <w:r w:rsidRPr="00C616D2">
        <w:t>La crisis provoca el fin del modelo agroexportador obligando a buscar otras opciones de inversión</w:t>
      </w:r>
      <w:r w:rsidR="009A2035" w:rsidRPr="00C616D2">
        <w:t xml:space="preserve">, y conseguir la independencia económica. </w:t>
      </w:r>
    </w:p>
    <w:p w:rsidR="009A2035" w:rsidRPr="00C616D2" w:rsidRDefault="009A2035" w:rsidP="008D26DB">
      <w:r w:rsidRPr="00C616D2">
        <w:t xml:space="preserve">La inversión estatal se utilizo para solucionar la desocupación, se fomentó la industrialización para reemplazar importaciones, esto fue acompañado por migraciones internas, la población del interior se instalo en Buenos Aires. En el país también se vivía una etapa de crisis social, huelgas, ataques a la prensa, las quejas de estudiantes universitarios hicieron que el gobierno se fuera debilitando. </w:t>
      </w:r>
    </w:p>
    <w:p w:rsidR="00C616D2" w:rsidRPr="00C616D2" w:rsidRDefault="009A2035" w:rsidP="008D26DB">
      <w:r w:rsidRPr="00C616D2">
        <w:t xml:space="preserve">Comenzó una conspiración militar y política a cargo del general </w:t>
      </w:r>
      <w:proofErr w:type="spellStart"/>
      <w:r w:rsidRPr="00C616D2">
        <w:t>Uriburu</w:t>
      </w:r>
      <w:proofErr w:type="spellEnd"/>
      <w:r w:rsidRPr="00C616D2">
        <w:t xml:space="preserve">. </w:t>
      </w:r>
      <w:proofErr w:type="spellStart"/>
      <w:r w:rsidRPr="00C616D2">
        <w:t>Yrigoyen</w:t>
      </w:r>
      <w:proofErr w:type="spellEnd"/>
      <w:r w:rsidRPr="00C616D2">
        <w:t xml:space="preserve"> abandonó su gobierno y firmo la renuncia.</w:t>
      </w:r>
      <w:r w:rsidR="00C616D2" w:rsidRPr="00C616D2">
        <w:t xml:space="preserve"> De esta manera comienza el primer golpe militar, el país se vio en un profundo retroceso a nivel político con la vuelta al fraude, se ejerció mayor control social. Durante ésta década con los efectos de la crisis se produjo un crecimiento del sindicalismo, a pesar que el gobierno intento disminuir esto con el apoyo de la Legión Cívica Argentina. </w:t>
      </w:r>
    </w:p>
    <w:p w:rsidR="00C616D2" w:rsidRPr="00C616D2" w:rsidRDefault="00C616D2" w:rsidP="008D26DB">
      <w:r w:rsidRPr="00C616D2">
        <w:t xml:space="preserve">La crisis derrumbó la economía agroexportadora, aumentó el hambre y la desocupación, y revelo la dependencia de los factores externos, al mismo tiempo se quebró el orden institucional. </w:t>
      </w:r>
    </w:p>
    <w:p w:rsidR="00C616D2" w:rsidRPr="00C616D2" w:rsidRDefault="00C616D2" w:rsidP="008D26DB">
      <w:r w:rsidRPr="00C616D2">
        <w:t>El proceso de industrialización nacional continúo. Una de las ramas industriales más importantes fue la alimenticia, también la química, textil o artefactos electrodomésticos. Llegaron nuevas inversiones extranjeras por la escasez de competencia.</w:t>
      </w:r>
    </w:p>
    <w:p w:rsidR="00C616D2" w:rsidRDefault="00C616D2" w:rsidP="008D26DB">
      <w:pPr>
        <w:rPr>
          <w:sz w:val="24"/>
        </w:rPr>
      </w:pPr>
    </w:p>
    <w:p w:rsidR="00C616D2" w:rsidRDefault="00C616D2" w:rsidP="00C616D2">
      <w:pPr>
        <w:jc w:val="center"/>
        <w:rPr>
          <w:b/>
          <w:sz w:val="24"/>
          <w:u w:val="single"/>
        </w:rPr>
      </w:pPr>
      <w:r>
        <w:rPr>
          <w:b/>
          <w:sz w:val="24"/>
          <w:u w:val="single"/>
        </w:rPr>
        <w:t>El estado intervencionista del treinta en la argentina.</w:t>
      </w:r>
    </w:p>
    <w:p w:rsidR="00C616D2" w:rsidRDefault="00C616D2" w:rsidP="00C616D2">
      <w:pPr>
        <w:jc w:val="center"/>
        <w:rPr>
          <w:b/>
          <w:sz w:val="24"/>
          <w:u w:val="single"/>
        </w:rPr>
      </w:pPr>
    </w:p>
    <w:p w:rsidR="00C616D2" w:rsidRDefault="00221FC6" w:rsidP="00C616D2">
      <w:r>
        <w:t>Con la política de industrialización por sustitución de importaciones el gobierno indirectamente generó condiciones para el crecimiento in</w:t>
      </w:r>
      <w:r w:rsidR="00A57B7A">
        <w:t xml:space="preserve">dustrial para la próxima década. Esta industrialización aumentó la migración interna, el Gran Buenos Aires se transformo en un espacio nuevo residencial, estas migraciones produjeron un descenso en la población de las provincias. A fines de la década se consolida un nuevo tipo de identidad en los sectores populares, debido al desarrollo e importancia de las fábricas. </w:t>
      </w:r>
    </w:p>
    <w:p w:rsidR="00EE452D" w:rsidRDefault="000520B8" w:rsidP="00C616D2">
      <w:r>
        <w:t>Se intentó cuidar la economía agraria para eso se aumento la intervención estatal con formas de regulación, tales como las juntas reguladoras que subvencionaron al sector primario. El gobierno nacional continuó con los planes de modernización y reurbanización. Otra temática tenida en cuenta fue la desocupación, se hizo un llamado a los empresarios y empleadores para</w:t>
      </w:r>
      <w:r w:rsidR="00EE452D">
        <w:t xml:space="preserve"> colaborar con la cuestión social creándose un registro de empleados. </w:t>
      </w:r>
    </w:p>
    <w:p w:rsidR="00C85E3E" w:rsidRDefault="00EE452D" w:rsidP="00C616D2">
      <w:r>
        <w:t xml:space="preserve">Otra de las prioridades fue el desarrollo del país en materia de pavimentación y articulación entre capital y la periferia. El aumento del uso del automóvil incremento las posibilidades de viajar, de esta forma se construyeron kilómetros de caminos y rutas. </w:t>
      </w:r>
    </w:p>
    <w:p w:rsidR="00C85E3E" w:rsidRDefault="00C85E3E" w:rsidP="00C616D2">
      <w:r>
        <w:t xml:space="preserve">El poder de control social que tuvo el Estado fue muy fuerte, en esta época se produce una crisis de legitimidad política. El Estado defendió los intereses de una minoría, volviendo al fraude y la </w:t>
      </w:r>
      <w:r>
        <w:lastRenderedPageBreak/>
        <w:t xml:space="preserve">violencia política. Su dominio fue puesto en duda debido a </w:t>
      </w:r>
      <w:proofErr w:type="gramStart"/>
      <w:r>
        <w:t>las gran cantidad</w:t>
      </w:r>
      <w:proofErr w:type="gramEnd"/>
      <w:r>
        <w:t xml:space="preserve"> de </w:t>
      </w:r>
      <w:r w:rsidR="00A36181">
        <w:t>críticas</w:t>
      </w:r>
      <w:r>
        <w:t xml:space="preserve"> por corrupción y por los negociados, el episodio </w:t>
      </w:r>
      <w:r w:rsidR="00A36181">
        <w:t>más</w:t>
      </w:r>
      <w:r>
        <w:t xml:space="preserve"> polémico fue la firma del pacto Roca-</w:t>
      </w:r>
      <w:proofErr w:type="spellStart"/>
      <w:r>
        <w:t>Runciman</w:t>
      </w:r>
      <w:proofErr w:type="spellEnd"/>
      <w:r>
        <w:t xml:space="preserve"> con Gran Bretaña que beneficiaba directamente al imperio británico. Estas condiciones fueron denunciadas por sectores de la oposición. El llamado fraude patriótico justificaba los métodos ilegales. </w:t>
      </w:r>
    </w:p>
    <w:p w:rsidR="00CA57F0" w:rsidRDefault="00CA57F0" w:rsidP="00C616D2"/>
    <w:p w:rsidR="00CA57F0" w:rsidRDefault="00CA57F0" w:rsidP="00C616D2"/>
    <w:p w:rsidR="00CA57F0" w:rsidRDefault="00CA57F0" w:rsidP="00C616D2"/>
    <w:p w:rsidR="00CA57F0" w:rsidRDefault="00CA57F0" w:rsidP="00CA57F0">
      <w:pPr>
        <w:jc w:val="center"/>
        <w:rPr>
          <w:b/>
          <w:sz w:val="32"/>
          <w:u w:val="single"/>
        </w:rPr>
      </w:pPr>
      <w:r>
        <w:rPr>
          <w:b/>
          <w:sz w:val="32"/>
          <w:u w:val="single"/>
        </w:rPr>
        <w:t>CAPÍTULO 12. PRIMER GOBIERNO DE PERÓN (1946-1952)</w:t>
      </w:r>
    </w:p>
    <w:p w:rsidR="00CA57F0" w:rsidRDefault="00CA57F0" w:rsidP="00CA57F0">
      <w:pPr>
        <w:jc w:val="center"/>
        <w:rPr>
          <w:b/>
          <w:sz w:val="32"/>
          <w:u w:val="single"/>
        </w:rPr>
      </w:pPr>
    </w:p>
    <w:p w:rsidR="00CA57F0" w:rsidRDefault="00CA57F0" w:rsidP="00CA57F0">
      <w:pPr>
        <w:jc w:val="center"/>
        <w:rPr>
          <w:b/>
          <w:sz w:val="24"/>
          <w:u w:val="single"/>
        </w:rPr>
      </w:pPr>
      <w:r>
        <w:rPr>
          <w:b/>
          <w:sz w:val="24"/>
          <w:u w:val="single"/>
        </w:rPr>
        <w:t>Política, economía y sociedad.</w:t>
      </w:r>
    </w:p>
    <w:p w:rsidR="00CA57F0" w:rsidRDefault="00CA57F0" w:rsidP="00CA57F0">
      <w:pPr>
        <w:jc w:val="center"/>
        <w:rPr>
          <w:b/>
          <w:sz w:val="24"/>
          <w:u w:val="single"/>
        </w:rPr>
      </w:pPr>
    </w:p>
    <w:p w:rsidR="00CA57F0" w:rsidRDefault="00A36181" w:rsidP="00CA57F0">
      <w:r>
        <w:t>Es imposible separar el primer período presidencial de Juan Domingo Perón de los sucesos que lo precedieron.</w:t>
      </w:r>
    </w:p>
    <w:p w:rsidR="00A36181" w:rsidRDefault="00A36181" w:rsidP="00CA57F0">
      <w:r>
        <w:t>Ramón Castillo completo la fórmula de la Concordancia, encabezada por Ortiz. En 1942 por la renuncia de Ortiz, Castillo asume como presidente.</w:t>
      </w:r>
    </w:p>
    <w:p w:rsidR="00A36181" w:rsidRDefault="00A36181" w:rsidP="00CA57F0">
      <w:r>
        <w:t>El Ejército Argentino estaba divido en un grupo de oficiales que aspiraban a una carrera “normal” en el ejército, y por otro lado una minoría que simpatizaban por alguno de los bandos participantes en la Segunda Guerra Mundial.</w:t>
      </w:r>
    </w:p>
    <w:p w:rsidR="00A36181" w:rsidRDefault="00A36181" w:rsidP="00CA57F0">
      <w:r>
        <w:t>En el año 1942 se funda una logia secreta, que estaba integrada por dos oficiales generales, uno de ellos era Juan Domingo Perón. Los propósitos del GOU eran un tanto confusos, pero coincidían en</w:t>
      </w:r>
      <w:r w:rsidR="005D426E">
        <w:t xml:space="preserve"> </w:t>
      </w:r>
      <w:proofErr w:type="spellStart"/>
      <w:r w:rsidR="005D426E">
        <w:t>en</w:t>
      </w:r>
      <w:proofErr w:type="spellEnd"/>
      <w:r w:rsidR="005D426E">
        <w:t xml:space="preserve"> el propósito de terminar con el fraude electoral. </w:t>
      </w:r>
    </w:p>
    <w:p w:rsidR="005D426E" w:rsidRDefault="005D426E" w:rsidP="00CA57F0">
      <w:r>
        <w:t xml:space="preserve">En 1943 un grupo de coroneles y tenientes decidieron la caída de Castillo, 15 mil hombre con una gran cantidad de cañones avanzaron sobre Buenos Aires. </w:t>
      </w:r>
    </w:p>
    <w:p w:rsidR="005D426E" w:rsidRDefault="005D426E" w:rsidP="00CA57F0">
      <w:r>
        <w:t>Juan Domingo Perón era un militar consciente del peso de la industria y deseaba la industrialización del país. Creía en la inminencia de una Tercera Guerra Mundial, debido a eso tomó algunas decisiones que tuvieron graves consecuencias. Alentaba un programa de reformas sociales de inspiración social cristiana.</w:t>
      </w:r>
    </w:p>
    <w:p w:rsidR="005D426E" w:rsidRDefault="00BA3BEA" w:rsidP="00CA57F0">
      <w:r>
        <w:t>Perón</w:t>
      </w:r>
      <w:r w:rsidR="005D426E">
        <w:t xml:space="preserve"> había sido designado inmediato del general de Farell. Sindicalistas se le acercaron a Perón para pedir el levantamiento de  las intervenciones en sindicatos, esto le permitió contar con el apoyo de obreros. En Junio de 1943 se convertiría en el hombre fuerte del país. </w:t>
      </w:r>
      <w:r>
        <w:t xml:space="preserve"> Tribunales del trabajo, creación de la confianza de los trabajadores.  Pese a su llamado a evitar la lucha de clases, los sectores altos argentinos y buena parte de la clase media rechazaban sus postulados políticos.</w:t>
      </w:r>
    </w:p>
    <w:p w:rsidR="00BA3BEA" w:rsidRDefault="00BA3BEA" w:rsidP="00CA57F0">
      <w:r>
        <w:t xml:space="preserve">Perón llega al gobierno con el apoyo de sindicatos; la iglesia católica y parte del radicalismo. </w:t>
      </w:r>
    </w:p>
    <w:p w:rsidR="00BA3BEA" w:rsidRDefault="00BA3BEA" w:rsidP="00CA57F0">
      <w:r>
        <w:t>Una de las primeras medidas fue la nacionalización del Banco Central, se buscó promover el consumo como forma de ampliar el mercado interno, para ello se mejoraron los salarios. El crédito abundante a la industria promovía el pleno empleo. Perón concentro en manos del Estado las principales áreas de la economía, impulso las industrias orientadas al crecimiento del mercado interno, mediante créditos y subsidios. Se creó el IAPI que sirvió para</w:t>
      </w:r>
      <w:r w:rsidR="004B2120">
        <w:t xml:space="preserve"> controlar el comercio exterior, permitió al gobierno la monopolización de las ventas de alimentos al exterior obteniendo una diferencia sobre los precios pagados a los productores rurales que se invirtió en el financiamiento industrial. </w:t>
      </w:r>
    </w:p>
    <w:p w:rsidR="00BA3BEA" w:rsidRDefault="00BA3BEA" w:rsidP="00CA57F0">
      <w:r>
        <w:t xml:space="preserve"> Perón apuntaba a la independencia económica, la recuperación de la deuda y los servicios públicos que estaban en manos de extranjeros como ferrocarriles, transportes y el gas. Mejoró la condición de la clase trabajadora </w:t>
      </w:r>
      <w:r w:rsidR="00063F08">
        <w:t xml:space="preserve">y aumento la inversión del estado, las empresas estatales contribuyeron a absorber mano de obra. </w:t>
      </w:r>
    </w:p>
    <w:p w:rsidR="00063F08" w:rsidRDefault="00063F08" w:rsidP="00CA57F0">
      <w:r>
        <w:t xml:space="preserve">Se elaboró el Primer Plan Quinquenal, </w:t>
      </w:r>
      <w:r w:rsidR="004A644A">
        <w:t xml:space="preserve">tenía una estructura que priorizaba la economía y la realización de gran cantidad de obras públicas. El plan </w:t>
      </w:r>
      <w:r w:rsidR="002753F0">
        <w:t>promovía</w:t>
      </w:r>
      <w:r w:rsidR="004A644A">
        <w:t xml:space="preserve"> la industrialización del país en busca del pleno empleo. Para financiar el plan, se disponía de la reserva de divisas y las ganancias </w:t>
      </w:r>
      <w:r w:rsidR="004A644A">
        <w:lastRenderedPageBreak/>
        <w:t xml:space="preserve">de las exportaciones agrícolas. Se dará un fuerte impulso a la industria liviana y la utilización de maquinarias. </w:t>
      </w:r>
    </w:p>
    <w:p w:rsidR="002753F0" w:rsidRDefault="004A644A" w:rsidP="00CA57F0">
      <w:r>
        <w:t>Las migraciones internas de poblaciones del interior en busca de trabajo fabril cre</w:t>
      </w:r>
      <w:r w:rsidR="007724A8">
        <w:t>aron dificultades en el sector de las viviendas. A partir de 1949 se visibilizan síntomas de crisis</w:t>
      </w:r>
      <w:r w:rsidR="002753F0">
        <w:t>, la falta de inversión en la ganadería, la caída en las exportaciones y sequías sufridas en esos años. La situación de alarma dio el paso a la revisión de estrategias políticas y económicas, como el recorte del gasto público, el congelamiento de los sueldos y la reducción del financiamiento de empresas públicas. Otro de los factores que influyo en la crisis fue la suba de importaciones tanto en combustibles como en bienes de capital, la inflación y la acción del Plan Marshall. Esta situación de crisis obligo a postergar el Segundo Plan Quinquenal ya elaborado.</w:t>
      </w:r>
    </w:p>
    <w:p w:rsidR="000D4653" w:rsidRDefault="002753F0" w:rsidP="00CA57F0">
      <w:r>
        <w:t xml:space="preserve">El peronismo, junto con la política de pleno empleo y la alza de salarios una de las más emprendedoras fue la elaboración de una política de acción social con la creación de la fundación </w:t>
      </w:r>
      <w:r w:rsidR="000D4653">
        <w:t xml:space="preserve">Eva Perón, en 1951 se agregó en esta tarea el tren sanitario prestando servicios médicos y de prevención. Además se creó el movimiento Peronista Femenino, se promueve la sanción del voto femenino. En 1949 se reforma la Constitución con transformaciones en lo política, esta permitiría la posibilidad de reelección y la ampliación de derechos a la clase trabajadora, entre otros. </w:t>
      </w:r>
    </w:p>
    <w:p w:rsidR="000D4653" w:rsidRDefault="000D4653" w:rsidP="00CA57F0">
      <w:r>
        <w:t xml:space="preserve">Con el Ministerio de Obras Públicas se construyeron viviendas urbanas y rurales. Se crea el Ministerio de Salud Pública que fue el motor de planes de salud y la aplicación de políticas sanitarias. A mitad de 1951 se produce la rebelión militar que fue sofocada y junto con la crisis económica y la pérdida de Eva Perón </w:t>
      </w:r>
      <w:proofErr w:type="gramStart"/>
      <w:r>
        <w:t>debilitaron</w:t>
      </w:r>
      <w:proofErr w:type="gramEnd"/>
      <w:r>
        <w:t xml:space="preserve"> el poder.</w:t>
      </w:r>
    </w:p>
    <w:p w:rsidR="000D4653" w:rsidRDefault="000D4653" w:rsidP="00CA57F0"/>
    <w:p w:rsidR="000D4653" w:rsidRDefault="000D4653" w:rsidP="00CA57F0"/>
    <w:p w:rsidR="000D4653" w:rsidRDefault="000D4653" w:rsidP="000D4653">
      <w:pPr>
        <w:jc w:val="center"/>
        <w:rPr>
          <w:b/>
          <w:sz w:val="32"/>
          <w:u w:val="single"/>
        </w:rPr>
      </w:pPr>
      <w:r>
        <w:rPr>
          <w:b/>
          <w:sz w:val="32"/>
          <w:u w:val="single"/>
        </w:rPr>
        <w:t>CAPÍTULO 13. SEGUNDO GOBIERNO DE PERÓN (1952-1955):</w:t>
      </w:r>
    </w:p>
    <w:p w:rsidR="000D4653" w:rsidRDefault="000D4653" w:rsidP="000D4653">
      <w:pPr>
        <w:jc w:val="center"/>
        <w:rPr>
          <w:b/>
          <w:sz w:val="32"/>
          <w:u w:val="single"/>
        </w:rPr>
      </w:pPr>
    </w:p>
    <w:p w:rsidR="000D4653" w:rsidRDefault="000D4653" w:rsidP="000D4653">
      <w:pPr>
        <w:jc w:val="center"/>
        <w:rPr>
          <w:b/>
          <w:sz w:val="24"/>
          <w:u w:val="single"/>
        </w:rPr>
      </w:pPr>
      <w:r>
        <w:rPr>
          <w:b/>
          <w:sz w:val="24"/>
          <w:u w:val="single"/>
        </w:rPr>
        <w:t>“No hay que derrochar más”.</w:t>
      </w:r>
    </w:p>
    <w:p w:rsidR="000D4653" w:rsidRDefault="000D4653" w:rsidP="000D4653">
      <w:pPr>
        <w:jc w:val="center"/>
        <w:rPr>
          <w:b/>
          <w:sz w:val="24"/>
          <w:u w:val="single"/>
        </w:rPr>
      </w:pPr>
      <w:r>
        <w:rPr>
          <w:b/>
          <w:sz w:val="24"/>
          <w:u w:val="single"/>
        </w:rPr>
        <w:t xml:space="preserve"> </w:t>
      </w:r>
    </w:p>
    <w:p w:rsidR="000D4653" w:rsidRDefault="000D4653" w:rsidP="000D4653">
      <w:r>
        <w:t xml:space="preserve">La crisis le señalo a Perón que era hora de cambiar el rumbo de la economía. Comprendió la necesidad de ampliar la estructura social </w:t>
      </w:r>
      <w:proofErr w:type="spellStart"/>
      <w:proofErr w:type="gramStart"/>
      <w:r>
        <w:t>mas</w:t>
      </w:r>
      <w:proofErr w:type="spellEnd"/>
      <w:proofErr w:type="gramEnd"/>
      <w:r>
        <w:t xml:space="preserve"> allá de los trabajadores e incorporó a su proyecto a nuevos sectores de la sociedad argentina, ya que necesitaba un apoyo </w:t>
      </w:r>
      <w:proofErr w:type="spellStart"/>
      <w:r>
        <w:t>mas</w:t>
      </w:r>
      <w:proofErr w:type="spellEnd"/>
      <w:r>
        <w:t xml:space="preserve"> extenso para el nuevo rumbo del programa económico.</w:t>
      </w:r>
    </w:p>
    <w:p w:rsidR="000D4653" w:rsidRDefault="000D4653" w:rsidP="000D4653"/>
    <w:p w:rsidR="000D4653" w:rsidRDefault="000D4653" w:rsidP="000D4653">
      <w:pPr>
        <w:jc w:val="center"/>
        <w:rPr>
          <w:b/>
          <w:sz w:val="24"/>
          <w:u w:val="single"/>
        </w:rPr>
      </w:pPr>
      <w:r>
        <w:rPr>
          <w:b/>
          <w:sz w:val="24"/>
          <w:u w:val="single"/>
        </w:rPr>
        <w:t>El “Plan económico” y el segundo Plan Quinquenal.</w:t>
      </w:r>
    </w:p>
    <w:p w:rsidR="000D4653" w:rsidRDefault="000D4653" w:rsidP="000D4653">
      <w:pPr>
        <w:jc w:val="center"/>
        <w:rPr>
          <w:b/>
          <w:sz w:val="24"/>
          <w:u w:val="single"/>
        </w:rPr>
      </w:pPr>
    </w:p>
    <w:p w:rsidR="000D4653" w:rsidRDefault="005F560A" w:rsidP="000D4653">
      <w:r>
        <w:t xml:space="preserve">Para 1952 la situación era </w:t>
      </w:r>
      <w:proofErr w:type="gramStart"/>
      <w:r>
        <w:t>critica</w:t>
      </w:r>
      <w:proofErr w:type="gramEnd"/>
      <w:r>
        <w:t>: escasas reservas y caídas en la importación se combinaban con la necesidad de incrementar la importación de bienes industriales. Fue necesario reimplantar las medidas económicas lo que dio lugar al nacimiento del plan económico llamado “plan de austeridad”.</w:t>
      </w:r>
    </w:p>
    <w:p w:rsidR="005F560A" w:rsidRDefault="005F560A" w:rsidP="000D4653">
      <w:r>
        <w:t xml:space="preserve">Uno de los mayores problemas era la inflación. Uno de los objetivos más inmediatos fue reducir el desequilibrio fiscal, para esto se pusieron nuevos impuestos sobre los salarios, que quedarían congelados durante dos años; aparecieron impuestos al consumo; se desaceleró el gasto público, se suspendieron obras en marcha y otras se cancelaron definitivamente. </w:t>
      </w:r>
    </w:p>
    <w:p w:rsidR="005F560A" w:rsidRDefault="005F560A" w:rsidP="000D4653">
      <w:r>
        <w:t xml:space="preserve">Uno de los problemas más serios lo constituían las tarifas de las empresas que se habían nacionalizado, si el gobierno aumentaba las tarifas la inflación crecía; si no las aumentaba el Estado debía hacerse cargo del déficit, se eligió la primera opción. Se cortaron los subsidios y se redujo el crédito para empresas industriales.  Con respecto a la política monetaria, se decidió mantener su valor para no aumentar la inflación y reducir la cantidad de dinero en circulación dado que las reservas eran escasas. </w:t>
      </w:r>
    </w:p>
    <w:p w:rsidR="00D24E2C" w:rsidRDefault="00D24E2C" w:rsidP="000D4653">
      <w:r>
        <w:t xml:space="preserve">Se crea la “Comisión Nacional de Precios y Salarios”, la que determinó la negociación salarial dos veces por año. De ésta manera a pesar de la reducción del salario real debido a la inflación el </w:t>
      </w:r>
      <w:r>
        <w:lastRenderedPageBreak/>
        <w:t>gobierno garantizaba la inmovilidad de precios. Para enfrentar el déficit comercial se reorientó la política económica hacia la recup</w:t>
      </w:r>
      <w:r w:rsidR="00E77E53">
        <w:t xml:space="preserve">eración del sector agropecuario. </w:t>
      </w:r>
    </w:p>
    <w:p w:rsidR="00E77E53" w:rsidRDefault="00E77E53" w:rsidP="000D4653">
      <w:r>
        <w:t>Como esto no alcanzaba para superar la crisis económica se pone en marcha el Segundo Plan Quinquenal (1953-1957).Los aspectos más sobresalientes del nuevo plan:</w:t>
      </w:r>
    </w:p>
    <w:p w:rsidR="00E77E53" w:rsidRDefault="00E77E53" w:rsidP="00E77E53">
      <w:pPr>
        <w:pStyle w:val="Prrafodelista"/>
        <w:numPr>
          <w:ilvl w:val="0"/>
          <w:numId w:val="1"/>
        </w:numPr>
      </w:pPr>
      <w:r>
        <w:t>Mantener el equilibrio de precios y salarios y estimular el desarrollo económico general.</w:t>
      </w:r>
    </w:p>
    <w:p w:rsidR="00E77E53" w:rsidRDefault="00E77E53" w:rsidP="00E77E53">
      <w:pPr>
        <w:pStyle w:val="Prrafodelista"/>
        <w:numPr>
          <w:ilvl w:val="0"/>
          <w:numId w:val="1"/>
        </w:numPr>
      </w:pPr>
      <w:r>
        <w:t>Elaborar un programa de inversiones estatales y privadas para resolver las necesidades básicas del país.</w:t>
      </w:r>
    </w:p>
    <w:p w:rsidR="00E77E53" w:rsidRDefault="00E77E53" w:rsidP="00E77E53">
      <w:pPr>
        <w:pStyle w:val="Prrafodelista"/>
        <w:numPr>
          <w:ilvl w:val="0"/>
          <w:numId w:val="1"/>
        </w:numPr>
      </w:pPr>
      <w:r>
        <w:t>Proseguir la política de ISI.</w:t>
      </w:r>
    </w:p>
    <w:p w:rsidR="00E77E53" w:rsidRDefault="00E77E53" w:rsidP="00E77E53">
      <w:pPr>
        <w:pStyle w:val="Prrafodelista"/>
        <w:numPr>
          <w:ilvl w:val="0"/>
          <w:numId w:val="1"/>
        </w:numPr>
      </w:pPr>
      <w:r>
        <w:t>Fomentar el incremento de la actividad agrícola ganadera.</w:t>
      </w:r>
    </w:p>
    <w:p w:rsidR="00E77E53" w:rsidRDefault="00E77E53" w:rsidP="00E77E53">
      <w:pPr>
        <w:pStyle w:val="Prrafodelista"/>
        <w:numPr>
          <w:ilvl w:val="0"/>
          <w:numId w:val="1"/>
        </w:numPr>
      </w:pPr>
      <w:r>
        <w:t>Conceder un papel complementario al capital y al crédito extranjero como factores de cooperación y estímulo al desarrollo económico.</w:t>
      </w:r>
    </w:p>
    <w:p w:rsidR="00E77E53" w:rsidRDefault="00E77E53" w:rsidP="00E77E53">
      <w:pPr>
        <w:pStyle w:val="Prrafodelista"/>
        <w:numPr>
          <w:ilvl w:val="0"/>
          <w:numId w:val="1"/>
        </w:numPr>
      </w:pPr>
      <w:r>
        <w:t>Aumentar la capacidad de importación a partir de una política de exportaciones que generará las divisas necesarias.</w:t>
      </w:r>
    </w:p>
    <w:p w:rsidR="00E77E53" w:rsidRDefault="00E77E53" w:rsidP="00E77E53">
      <w:pPr>
        <w:pStyle w:val="Prrafodelista"/>
        <w:numPr>
          <w:ilvl w:val="0"/>
          <w:numId w:val="1"/>
        </w:numPr>
      </w:pPr>
      <w:r>
        <w:t>Coordinar la participación de empresarios y trabajadores en la planificación y ejecución de la política económica del país.</w:t>
      </w:r>
    </w:p>
    <w:p w:rsidR="00E77E53" w:rsidRDefault="00E77E53" w:rsidP="00E77E53"/>
    <w:p w:rsidR="00E77E53" w:rsidRDefault="00E77E53" w:rsidP="00E77E53">
      <w:pPr>
        <w:jc w:val="center"/>
        <w:rPr>
          <w:b/>
          <w:sz w:val="24"/>
          <w:u w:val="single"/>
        </w:rPr>
      </w:pPr>
      <w:r>
        <w:rPr>
          <w:b/>
          <w:sz w:val="24"/>
          <w:u w:val="single"/>
        </w:rPr>
        <w:t>El campo.</w:t>
      </w:r>
    </w:p>
    <w:p w:rsidR="00E77E53" w:rsidRDefault="00E77E53" w:rsidP="00E77E53">
      <w:pPr>
        <w:jc w:val="center"/>
        <w:rPr>
          <w:b/>
          <w:sz w:val="24"/>
          <w:u w:val="single"/>
        </w:rPr>
      </w:pPr>
    </w:p>
    <w:p w:rsidR="00E77E53" w:rsidRDefault="00E77E53" w:rsidP="00E77E53">
      <w:r>
        <w:t>Diversas medidas fueron adoptadas para la recuperación del campo, se apuntó a dar un tipo de cambio más fa</w:t>
      </w:r>
      <w:r w:rsidR="004B2120">
        <w:t>vorable para las exportaciones. El IAPI debía reorientar su política: le otorgó a los sectores agropecuarios una reducción en el impuesto a los réditos ya que gravaba la productividad del campo. Se fijó una política de precios básicos basadas en los costos de producción y se ayudó a crear silos, elevadores y lugares de almacenamiento para las cosechas mientras se intensificaba el uso de las maquinarias agrícolas.</w:t>
      </w:r>
    </w:p>
    <w:p w:rsidR="004B2120" w:rsidRDefault="004B2120" w:rsidP="00E77E53"/>
    <w:p w:rsidR="004B2120" w:rsidRDefault="004B2120" w:rsidP="004B2120">
      <w:pPr>
        <w:jc w:val="center"/>
        <w:rPr>
          <w:b/>
          <w:sz w:val="24"/>
          <w:u w:val="single"/>
        </w:rPr>
      </w:pPr>
      <w:r>
        <w:rPr>
          <w:b/>
          <w:sz w:val="24"/>
          <w:u w:val="single"/>
        </w:rPr>
        <w:t>La industria.</w:t>
      </w:r>
    </w:p>
    <w:p w:rsidR="004B2120" w:rsidRDefault="004B2120" w:rsidP="004B2120">
      <w:pPr>
        <w:jc w:val="center"/>
        <w:rPr>
          <w:b/>
          <w:sz w:val="24"/>
          <w:u w:val="single"/>
        </w:rPr>
      </w:pPr>
    </w:p>
    <w:p w:rsidR="004B2120" w:rsidRDefault="004B2120" w:rsidP="004B2120">
      <w:r>
        <w:t xml:space="preserve">Uno de los objetivos del plan que Perón no pudo llevar fue la producción de la industria pesada, ya que la austeridad fiscal y las restricciones del gasto público frenaron obras de envergadura. </w:t>
      </w:r>
    </w:p>
    <w:p w:rsidR="004B2120" w:rsidRDefault="004B2120" w:rsidP="004B2120">
      <w:proofErr w:type="spellStart"/>
      <w:r>
        <w:t>Tambien</w:t>
      </w:r>
      <w:proofErr w:type="spellEnd"/>
      <w:r>
        <w:t xml:space="preserve"> se vieron afectados los servicios públicos como el servicio eléctrico que producía cortes permanentes por la falta de inversión, tampoco se invertía en sistema de ferrocarriles y en cuanto al petróleo no alcanzaba para cubrir las necesidades de la actividad de la industria. La producción industrial privada quedó frenada por falta de máquinas que solo podían venir del exterior y eran inaccesibles por la falta de créditos de la nación y la escasez de divisas. </w:t>
      </w:r>
    </w:p>
    <w:p w:rsidR="004B2120" w:rsidRDefault="004B2120" w:rsidP="004B2120"/>
    <w:p w:rsidR="004B2120" w:rsidRDefault="004B2120" w:rsidP="004B2120">
      <w:pPr>
        <w:jc w:val="center"/>
        <w:rPr>
          <w:b/>
          <w:sz w:val="24"/>
          <w:u w:val="single"/>
        </w:rPr>
      </w:pPr>
    </w:p>
    <w:p w:rsidR="004B2120" w:rsidRDefault="004B2120" w:rsidP="004B2120">
      <w:pPr>
        <w:jc w:val="center"/>
        <w:rPr>
          <w:b/>
          <w:sz w:val="24"/>
          <w:u w:val="single"/>
        </w:rPr>
      </w:pPr>
    </w:p>
    <w:p w:rsidR="004B2120" w:rsidRDefault="004B2120" w:rsidP="004B2120">
      <w:pPr>
        <w:jc w:val="center"/>
        <w:rPr>
          <w:b/>
          <w:sz w:val="24"/>
          <w:u w:val="single"/>
        </w:rPr>
      </w:pPr>
      <w:r>
        <w:rPr>
          <w:b/>
          <w:sz w:val="24"/>
          <w:u w:val="single"/>
        </w:rPr>
        <w:t>El capital extranjero.</w:t>
      </w:r>
    </w:p>
    <w:p w:rsidR="004B2120" w:rsidRDefault="004B2120" w:rsidP="004B2120">
      <w:pPr>
        <w:jc w:val="center"/>
        <w:rPr>
          <w:b/>
          <w:sz w:val="24"/>
          <w:u w:val="single"/>
        </w:rPr>
      </w:pPr>
    </w:p>
    <w:p w:rsidR="0041659D" w:rsidRDefault="005362AE" w:rsidP="004B2120">
      <w:r>
        <w:t>En 1953 el Congreso sancionó la ley de inversiones extranjeras, que alcanzó su momento más duro con el cierre de contratos petroleros entre YPF y empresas multinacionales extranjeras. Fue un motivo de crítica por sectores propios y de la oposición</w:t>
      </w:r>
      <w:r w:rsidR="0027393C">
        <w:t xml:space="preserve">. Para 1953 no alcanzaban la cantidad de divisas y algunas firmas extranjeras se vieron tentadas a volver a invertir en Argentina, con esta ley las empresas se vieron muy </w:t>
      </w:r>
      <w:r w:rsidR="00540E00">
        <w:t>beneficiadas.</w:t>
      </w:r>
      <w:r w:rsidR="0041659D">
        <w:t xml:space="preserve"> El Estado estimulo la llegada de capitales extranjeros no solo norteamericanos sino también alemanes, vinculados a las actividades mineras y automotrices. </w:t>
      </w:r>
    </w:p>
    <w:p w:rsidR="0041659D" w:rsidRDefault="0041659D" w:rsidP="004B2120">
      <w:r>
        <w:t xml:space="preserve">La iniciativa más cuestionada estuvo vinculada con la explotación de petróleo. Después de terminada la guerra fue difícil la renovación de los equipos de perforación e YPF no pudo satisfacer la demanda interna. En 1950 la propuesta de Perón fue un acercamiento a los empresarios petroleros norteamericanos y así en 1955 se firmó con la Standard Oil de California un convenio que crearía la California Argentina de Petróleo. La empresa norteamericana se </w:t>
      </w:r>
      <w:r>
        <w:lastRenderedPageBreak/>
        <w:t xml:space="preserve">comprometía a realizar una muy fuerte inversión a cambio de la exploración y explotación durante 40 años en la provincia de Santa Cruz.  La California le daría al Estado el 55% de sus utilidades y le vendería a YPF el petróleo a un precio similar al mercado de Texas, los equipos podrían atravesar la aduana exentos de impuestos. La empresa podía rescindir el contrato cuando quisiera. </w:t>
      </w:r>
      <w:r w:rsidR="008F3065">
        <w:t>Desde el congreso las voces se levantaron en contra de los contratos petroleros, hasta de los mismos sectores peronistas se levantaron fuertes oposiciones.</w:t>
      </w:r>
    </w:p>
    <w:p w:rsidR="008F3065" w:rsidRDefault="008F3065" w:rsidP="004B2120"/>
    <w:p w:rsidR="008F3065" w:rsidRDefault="008F3065" w:rsidP="008F3065">
      <w:pPr>
        <w:jc w:val="center"/>
        <w:rPr>
          <w:b/>
          <w:sz w:val="24"/>
          <w:u w:val="single"/>
        </w:rPr>
      </w:pPr>
      <w:r>
        <w:rPr>
          <w:b/>
          <w:sz w:val="24"/>
          <w:u w:val="single"/>
        </w:rPr>
        <w:t>Uno de los últimos intentos: El congreso de la productividad.</w:t>
      </w:r>
    </w:p>
    <w:p w:rsidR="008F3065" w:rsidRDefault="008F3065" w:rsidP="008F3065">
      <w:pPr>
        <w:jc w:val="center"/>
        <w:rPr>
          <w:b/>
          <w:sz w:val="24"/>
          <w:u w:val="single"/>
        </w:rPr>
      </w:pPr>
    </w:p>
    <w:p w:rsidR="008F3065" w:rsidRDefault="008F3065" w:rsidP="008F3065">
      <w:r>
        <w:t>Para 1954 los índices de inflación habían disminuido, lo que aumentó el poder adquisitivo de los sectores trabajadores. Sin embargo llegaba el momento de las renegociaciones salariales, el salario de bolsillo se elevó un 12% por arriba de los índices del año anterior. Perón entendió que si se aumentaban los ingresos de los trabajadores, los empresarios se debían ver favorecidos también. En 1954 se convoca a un congreso de la productividad y del bienestar social que se desarrollaría a partir de marzo del año siguiente, con la presencia de la CGT (trabajadores) y la CGE (empresarios).</w:t>
      </w:r>
    </w:p>
    <w:p w:rsidR="008F3065" w:rsidRDefault="008F3065" w:rsidP="008F3065">
      <w:r>
        <w:t xml:space="preserve">Los empresarios no tardaron en manifestar su fastidio ante el ausentismo de los días lunes y el avance que habían logrado los grupos gremiales dentro de las fábricas. Los sindicalistas custodiaban los derechos que habían logrado gracias a Perón y rechazaron la propuesta de incrementar los salarios por productividad. </w:t>
      </w:r>
    </w:p>
    <w:p w:rsidR="008F3065" w:rsidRDefault="008F3065" w:rsidP="008F3065">
      <w:r>
        <w:t xml:space="preserve">Aún cuando el gobierno intentó mostrar este acercamiento como un éxito rotundo, la realidad fue diferente. Muchos de los acuerdos planteados no llegaron a ponerse en práctica y la CGT se alejó de su líder natural. Sin embargo se había logrado evitar la estampida inflacionaria que un aumento salarial desproporcionado podría haber provocado. Para 1955 la economía había repuntado, el año 1954 fue uno de los que menos inflación tuvo. </w:t>
      </w:r>
    </w:p>
    <w:p w:rsidR="008B1424" w:rsidRDefault="008B1424" w:rsidP="008F3065"/>
    <w:p w:rsidR="008B1424" w:rsidRDefault="008B1424" w:rsidP="008B1424">
      <w:pPr>
        <w:jc w:val="center"/>
        <w:rPr>
          <w:b/>
          <w:sz w:val="24"/>
          <w:u w:val="single"/>
        </w:rPr>
      </w:pPr>
      <w:r>
        <w:rPr>
          <w:b/>
          <w:sz w:val="24"/>
          <w:u w:val="single"/>
        </w:rPr>
        <w:t>El final.</w:t>
      </w:r>
    </w:p>
    <w:p w:rsidR="008B1424" w:rsidRDefault="008B1424" w:rsidP="008B1424">
      <w:pPr>
        <w:jc w:val="center"/>
        <w:rPr>
          <w:b/>
          <w:sz w:val="24"/>
          <w:u w:val="single"/>
        </w:rPr>
      </w:pPr>
    </w:p>
    <w:p w:rsidR="008B1424" w:rsidRDefault="008B1424" w:rsidP="008B1424">
      <w:r>
        <w:t xml:space="preserve">Desde1953 las relaciones de Perón con la oposición y aún dentro de su propio partido se habían endurecido. La CGT no terminaba de digerir el congreso de productividad y los sectores empresariales que habían salido favorecidos tampoco sumaban esta causa a las simpatías por Perón. </w:t>
      </w:r>
    </w:p>
    <w:p w:rsidR="008B1424" w:rsidRDefault="008B1424" w:rsidP="008B1424">
      <w:r>
        <w:t xml:space="preserve">Sectores civiles y militares opuestos a Perón se nuclearon alrededor de la iglesia católica, se podría decir que el principio del fin lo determina el alejamiento de la iglesia (escuelas laicas). </w:t>
      </w:r>
    </w:p>
    <w:p w:rsidR="008B1424" w:rsidRPr="008B1424" w:rsidRDefault="008B1424" w:rsidP="008B1424">
      <w:r>
        <w:t xml:space="preserve">La marina, en la que se concentraba la mayor oposición hizo el intento el 16 de junio de matar al jefe de Estado, se decidió bombardear la Casa Rosada, esto provocó alrededor de 1000 personas afectadas entre heridos y muertos. En respuesta a esto sectores civiles favorables al gobierno quemaron y saquearon edificios de la iglesia. El 31 de agosto la CGT declaró un paro general en apoyo al presidente, la plaza de mayo se llenó con seguidores de Perón, pero el golpe militar era irrefrenable. El 16 de septiembre de 1955 un golpe de estado seguido por un proceso conocido como la Revolución Libertadora liderado por las fuerzas armadas ponían en ejecución el tercer golpe militar sufrido por gobiernos democráticamente elegidos. Perón decidió renunciar y refugiarse en la embajada de Paraguay para evitar lo que </w:t>
      </w:r>
      <w:proofErr w:type="spellStart"/>
      <w:r>
        <w:t>el</w:t>
      </w:r>
      <w:proofErr w:type="spellEnd"/>
      <w:r>
        <w:t xml:space="preserve"> llamaba un baño de sangre. </w:t>
      </w:r>
      <w:bookmarkStart w:id="0" w:name="_GoBack"/>
      <w:bookmarkEnd w:id="0"/>
    </w:p>
    <w:p w:rsidR="004B2120" w:rsidRPr="004B2120" w:rsidRDefault="004B2120" w:rsidP="004B2120">
      <w:pPr>
        <w:jc w:val="center"/>
      </w:pPr>
    </w:p>
    <w:p w:rsidR="00E77E53" w:rsidRPr="000D4653" w:rsidRDefault="00E77E53" w:rsidP="000D4653"/>
    <w:p w:rsidR="00CA57F0" w:rsidRPr="00C616D2" w:rsidRDefault="00CA57F0" w:rsidP="00C616D2"/>
    <w:p w:rsidR="008D26DB" w:rsidRDefault="008D26DB" w:rsidP="008D26DB">
      <w:pPr>
        <w:jc w:val="center"/>
        <w:rPr>
          <w:b/>
          <w:sz w:val="32"/>
          <w:u w:val="single"/>
        </w:rPr>
      </w:pPr>
    </w:p>
    <w:p w:rsidR="00E55FA6" w:rsidRPr="008D26DB" w:rsidRDefault="008D26DB" w:rsidP="008D26DB">
      <w:pPr>
        <w:jc w:val="center"/>
        <w:rPr>
          <w:b/>
          <w:sz w:val="32"/>
          <w:u w:val="single"/>
        </w:rPr>
      </w:pPr>
      <w:r>
        <w:rPr>
          <w:b/>
          <w:sz w:val="32"/>
          <w:u w:val="single"/>
        </w:rPr>
        <w:t xml:space="preserve"> </w:t>
      </w:r>
    </w:p>
    <w:sectPr w:rsidR="00E55FA6" w:rsidRPr="008D26DB" w:rsidSect="008738E2">
      <w:headerReference w:type="default" r:id="rId8"/>
      <w:pgSz w:w="11907" w:h="16839" w:code="9"/>
      <w:pgMar w:top="1417" w:right="1467"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38E2" w:rsidRDefault="008738E2" w:rsidP="008738E2">
      <w:r>
        <w:separator/>
      </w:r>
    </w:p>
  </w:endnote>
  <w:endnote w:type="continuationSeparator" w:id="0">
    <w:p w:rsidR="008738E2" w:rsidRDefault="008738E2" w:rsidP="008738E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38E2" w:rsidRDefault="008738E2" w:rsidP="008738E2">
      <w:r>
        <w:separator/>
      </w:r>
    </w:p>
  </w:footnote>
  <w:footnote w:type="continuationSeparator" w:id="0">
    <w:p w:rsidR="008738E2" w:rsidRDefault="008738E2" w:rsidP="008738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16852"/>
      <w:docPartObj>
        <w:docPartGallery w:val="Page Numbers (Top of Page)"/>
        <w:docPartUnique/>
      </w:docPartObj>
    </w:sdtPr>
    <w:sdtContent>
      <w:p w:rsidR="008738E2" w:rsidRDefault="008738E2">
        <w:pPr>
          <w:pStyle w:val="Encabezado"/>
          <w:jc w:val="right"/>
        </w:pPr>
        <w:fldSimple w:instr=" PAGE   \* MERGEFORMAT ">
          <w:r w:rsidR="00E54A84">
            <w:rPr>
              <w:noProof/>
            </w:rPr>
            <w:t>1</w:t>
          </w:r>
        </w:fldSimple>
      </w:p>
    </w:sdtContent>
  </w:sdt>
  <w:p w:rsidR="008738E2" w:rsidRDefault="008738E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ED0423"/>
    <w:multiLevelType w:val="hybridMultilevel"/>
    <w:tmpl w:val="BF4A330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2DFA01BE"/>
    <w:multiLevelType w:val="hybridMultilevel"/>
    <w:tmpl w:val="2884B2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60216B"/>
    <w:rsid w:val="00013FFD"/>
    <w:rsid w:val="000520B8"/>
    <w:rsid w:val="00063F08"/>
    <w:rsid w:val="00090FA3"/>
    <w:rsid w:val="000D4653"/>
    <w:rsid w:val="00187B93"/>
    <w:rsid w:val="00221FC6"/>
    <w:rsid w:val="0027393C"/>
    <w:rsid w:val="002753F0"/>
    <w:rsid w:val="003A1D30"/>
    <w:rsid w:val="0041659D"/>
    <w:rsid w:val="004635CF"/>
    <w:rsid w:val="004A644A"/>
    <w:rsid w:val="004B2120"/>
    <w:rsid w:val="005362AE"/>
    <w:rsid w:val="0053632B"/>
    <w:rsid w:val="00540E00"/>
    <w:rsid w:val="00571108"/>
    <w:rsid w:val="005B5B16"/>
    <w:rsid w:val="005D426E"/>
    <w:rsid w:val="005F560A"/>
    <w:rsid w:val="0060216B"/>
    <w:rsid w:val="006B3BD3"/>
    <w:rsid w:val="007724A8"/>
    <w:rsid w:val="007A3862"/>
    <w:rsid w:val="00820B7E"/>
    <w:rsid w:val="00845211"/>
    <w:rsid w:val="008738E2"/>
    <w:rsid w:val="008B1424"/>
    <w:rsid w:val="008D26DB"/>
    <w:rsid w:val="008F3065"/>
    <w:rsid w:val="009424E4"/>
    <w:rsid w:val="00956E11"/>
    <w:rsid w:val="009A2035"/>
    <w:rsid w:val="009C7BE1"/>
    <w:rsid w:val="00A15BD2"/>
    <w:rsid w:val="00A36181"/>
    <w:rsid w:val="00A57B7A"/>
    <w:rsid w:val="00AB4564"/>
    <w:rsid w:val="00B37AA4"/>
    <w:rsid w:val="00BA3BEA"/>
    <w:rsid w:val="00BB7827"/>
    <w:rsid w:val="00C616D2"/>
    <w:rsid w:val="00C85E3E"/>
    <w:rsid w:val="00CA57F0"/>
    <w:rsid w:val="00D15209"/>
    <w:rsid w:val="00D24E2C"/>
    <w:rsid w:val="00DB4993"/>
    <w:rsid w:val="00E04182"/>
    <w:rsid w:val="00E54A84"/>
    <w:rsid w:val="00E55FA6"/>
    <w:rsid w:val="00E77E53"/>
    <w:rsid w:val="00EE452D"/>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32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77E53"/>
    <w:pPr>
      <w:ind w:left="720"/>
      <w:contextualSpacing/>
    </w:pPr>
  </w:style>
  <w:style w:type="paragraph" w:styleId="Encabezado">
    <w:name w:val="header"/>
    <w:basedOn w:val="Normal"/>
    <w:link w:val="EncabezadoCar"/>
    <w:uiPriority w:val="99"/>
    <w:unhideWhenUsed/>
    <w:rsid w:val="008738E2"/>
    <w:pPr>
      <w:tabs>
        <w:tab w:val="center" w:pos="4419"/>
        <w:tab w:val="right" w:pos="8838"/>
      </w:tabs>
    </w:pPr>
  </w:style>
  <w:style w:type="character" w:customStyle="1" w:styleId="EncabezadoCar">
    <w:name w:val="Encabezado Car"/>
    <w:basedOn w:val="Fuentedeprrafopredeter"/>
    <w:link w:val="Encabezado"/>
    <w:uiPriority w:val="99"/>
    <w:rsid w:val="008738E2"/>
  </w:style>
  <w:style w:type="paragraph" w:styleId="Piedepgina">
    <w:name w:val="footer"/>
    <w:basedOn w:val="Normal"/>
    <w:link w:val="PiedepginaCar"/>
    <w:uiPriority w:val="99"/>
    <w:semiHidden/>
    <w:unhideWhenUsed/>
    <w:rsid w:val="008738E2"/>
    <w:pPr>
      <w:tabs>
        <w:tab w:val="center" w:pos="4419"/>
        <w:tab w:val="right" w:pos="8838"/>
      </w:tabs>
    </w:pPr>
  </w:style>
  <w:style w:type="character" w:customStyle="1" w:styleId="PiedepginaCar">
    <w:name w:val="Pie de página Car"/>
    <w:basedOn w:val="Fuentedeprrafopredeter"/>
    <w:link w:val="Piedepgina"/>
    <w:uiPriority w:val="99"/>
    <w:semiHidden/>
    <w:rsid w:val="008738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76BA47-63E8-4D5F-A5D6-6378BDAFE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719</TotalTime>
  <Pages>7</Pages>
  <Words>3663</Words>
  <Characters>20148</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
    </vt:vector>
  </TitlesOfParts>
  <Company> </Company>
  <LinksUpToDate>false</LinksUpToDate>
  <CharactersWithSpaces>23764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18</cp:revision>
  <cp:lastPrinted>2015-11-02T22:46:00Z</cp:lastPrinted>
  <dcterms:created xsi:type="dcterms:W3CDTF">2015-10-26T22:27:00Z</dcterms:created>
  <dcterms:modified xsi:type="dcterms:W3CDTF">2015-11-03T00:08:00Z</dcterms:modified>
</cp:coreProperties>
</file>