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7737" w:rsidRDefault="00847737" w:rsidP="00AF4895">
      <w:pPr>
        <w:pStyle w:val="normal0"/>
        <w:spacing w:after="0" w:line="240" w:lineRule="auto"/>
        <w:jc w:val="center"/>
        <w:rPr>
          <w:rFonts w:ascii="Trebuchet MS" w:hAnsi="Trebuchet M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6" type="#_x0000_t75" style="position:absolute;left:0;text-align:left;margin-left:-61.05pt;margin-top:-61.85pt;width:75pt;height:43.2pt;z-index:-251658240;visibility:visible">
            <v:imagedata r:id="rId4" o:title=""/>
          </v:shape>
        </w:pict>
      </w:r>
      <w:r>
        <w:rPr>
          <w:rFonts w:ascii="Trebuchet MS" w:hAnsi="Trebuchet MS"/>
        </w:rPr>
        <w:t>PSICOSOCIOLOGÍA DE LAS ORGANIZACIONES</w:t>
      </w:r>
    </w:p>
    <w:p w:rsidR="00847737" w:rsidRDefault="00847737" w:rsidP="00AF4895">
      <w:pPr>
        <w:spacing w:after="0" w:line="240" w:lineRule="auto"/>
        <w:jc w:val="center"/>
        <w:rPr>
          <w:rFonts w:ascii="Trebuchet MS" w:hAnsi="Trebuchet MS"/>
        </w:rPr>
      </w:pPr>
      <w:r>
        <w:rPr>
          <w:rFonts w:ascii="Trebuchet MS" w:hAnsi="Trebuchet MS"/>
        </w:rPr>
        <w:t>TECNICATURA UNIVERSITARIA EN ADMINISTRACIÓN BANCARIA</w:t>
      </w:r>
    </w:p>
    <w:p w:rsidR="00847737" w:rsidRPr="006832F4" w:rsidRDefault="00847737" w:rsidP="00AF4895">
      <w:pPr>
        <w:spacing w:after="0" w:line="240" w:lineRule="auto"/>
        <w:jc w:val="center"/>
        <w:rPr>
          <w:rFonts w:ascii="Trebuchet MS" w:hAnsi="Trebuchet MS"/>
          <w:sz w:val="32"/>
          <w:szCs w:val="32"/>
        </w:rPr>
      </w:pPr>
      <w:r w:rsidRPr="006832F4">
        <w:rPr>
          <w:rFonts w:ascii="Trebuchet MS" w:hAnsi="Trebuchet MS"/>
          <w:sz w:val="32"/>
          <w:szCs w:val="32"/>
        </w:rPr>
        <w:t>TRABAJO PRÁCTICO</w:t>
      </w:r>
      <w:r>
        <w:rPr>
          <w:rFonts w:ascii="Trebuchet MS" w:hAnsi="Trebuchet MS"/>
          <w:sz w:val="32"/>
          <w:szCs w:val="32"/>
        </w:rPr>
        <w:t xml:space="preserve"> - UNIDAD IV</w:t>
      </w:r>
    </w:p>
    <w:p w:rsidR="00847737" w:rsidRDefault="00847737" w:rsidP="00AF4895">
      <w:pPr>
        <w:jc w:val="both"/>
      </w:pPr>
      <w:r>
        <w:rPr>
          <w:noProof/>
        </w:rPr>
        <w:pict>
          <v:rect id="2 Rectángulo" o:spid="_x0000_s1027" style="position:absolute;left:0;text-align:left;margin-left:-89.35pt;margin-top:8.45pt;width:623.55pt;height:3.55pt;z-index:251657216;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" o:allowincell="f" fillcolor="#604878" strokecolor="#473659" strokeweight="1pt">
            <v:stroke joinstyle="round"/>
            <v:path arrowok="t"/>
            <v:textbox inset="2.53958mm,2.53958mm,2.53958mm,2.53958mm">
              <w:txbxContent>
                <w:p w:rsidR="00847737" w:rsidRDefault="00847737" w:rsidP="00AF4895">
                  <w:pPr>
                    <w:spacing w:after="0" w:line="240" w:lineRule="auto"/>
                    <w:textDirection w:val="btLr"/>
                  </w:pPr>
                </w:p>
              </w:txbxContent>
            </v:textbox>
            <w10:wrap anchorx="margin"/>
          </v:rect>
        </w:pict>
      </w:r>
    </w:p>
    <w:p w:rsidR="00847737" w:rsidRDefault="00847737" w:rsidP="00AF4895">
      <w:pPr>
        <w:pStyle w:val="ListParagraph"/>
        <w:ind w:left="0"/>
        <w:jc w:val="both"/>
      </w:pPr>
    </w:p>
    <w:p w:rsidR="00847737" w:rsidRPr="00F362F3" w:rsidRDefault="00847737" w:rsidP="00AF4895">
      <w:pPr>
        <w:pStyle w:val="ListParagraph"/>
        <w:ind w:left="0"/>
        <w:jc w:val="both"/>
        <w:rPr>
          <w:color w:val="5F497A"/>
        </w:rPr>
      </w:pPr>
      <w:r w:rsidRPr="00F362F3">
        <w:rPr>
          <w:b/>
          <w:color w:val="5F497A"/>
        </w:rPr>
        <w:t>Aclaración importante</w:t>
      </w:r>
      <w:r w:rsidRPr="00F362F3">
        <w:rPr>
          <w:color w:val="5F497A"/>
        </w:rPr>
        <w:t>: Los trabajos prácticos (TP) son una herramienta útil a la hora de confrontar que cuestiones entendimos con respecto a la lectura realizada, fija conocimiento, tener hecho el TP y además corregido, les sirve a la hora de dar el examen final. Ya que con una lectura para refrescar conceptos del apunte y reforz</w:t>
      </w:r>
      <w:bookmarkStart w:id="0" w:name="_GoBack"/>
      <w:bookmarkEnd w:id="0"/>
      <w:r w:rsidRPr="00F362F3">
        <w:rPr>
          <w:color w:val="5F497A"/>
        </w:rPr>
        <w:t xml:space="preserve">ar con lo puntual del TP cierra un proceso de estudio exitoso, esa es su finalidad.  </w:t>
      </w:r>
    </w:p>
    <w:p w:rsidR="00847737" w:rsidRPr="00F362F3" w:rsidRDefault="00847737" w:rsidP="00AF4895">
      <w:pPr>
        <w:pStyle w:val="ListParagraph"/>
        <w:ind w:left="0"/>
        <w:jc w:val="both"/>
        <w:rPr>
          <w:color w:val="5F497A"/>
        </w:rPr>
      </w:pPr>
      <w:r w:rsidRPr="00F362F3">
        <w:rPr>
          <w:color w:val="5F497A"/>
        </w:rPr>
        <w:t xml:space="preserve">Con respecto al TP propiamente dicho; las respuestas deben contener lo importante de los conceptos que se solicitan, para ello realice varias lecturas del texto, subraye lo que considere importante y tenga su guía de lectura a mano, le será útil. Recuerde que no se busca cantidad de renglones escritos, pero sí calidad de comprensión de los textos, cualquier duda que les surja tiene a su disposición un glosario, y por supuesto, el tutor que lo acompañará en este proceso de construcción de saberes. </w:t>
      </w:r>
    </w:p>
    <w:p w:rsidR="00847737" w:rsidRDefault="00847737">
      <w:pPr>
        <w:pStyle w:val="normal0"/>
        <w:spacing w:after="0"/>
        <w:jc w:val="both"/>
        <w:rPr>
          <w:rFonts w:ascii="Times New Roman" w:hAnsi="Times New Roman" w:cs="Times New Roman"/>
          <w:b/>
          <w:color w:val="222222"/>
          <w:highlight w:val="white"/>
        </w:rPr>
      </w:pPr>
    </w:p>
    <w:p w:rsidR="00847737" w:rsidRDefault="00847737">
      <w:pPr>
        <w:pStyle w:val="normal0"/>
        <w:spacing w:after="0"/>
        <w:jc w:val="both"/>
        <w:rPr>
          <w:rFonts w:cs="Times New Roman"/>
          <w:color w:val="222222"/>
        </w:rPr>
      </w:pPr>
      <w:r w:rsidRPr="00AF4895">
        <w:rPr>
          <w:rFonts w:cs="Times New Roman"/>
          <w:color w:val="222222"/>
          <w:highlight w:val="white"/>
        </w:rPr>
        <w:t xml:space="preserve">1.- Mencione los principales conceptos formulados por Freud que operan en el grupo. </w:t>
      </w:r>
    </w:p>
    <w:p w:rsidR="00847737" w:rsidRDefault="00847737">
      <w:pPr>
        <w:pStyle w:val="normal0"/>
        <w:spacing w:after="0"/>
        <w:jc w:val="both"/>
        <w:rPr>
          <w:rFonts w:cs="Times New Roman"/>
          <w:color w:val="222222"/>
        </w:rPr>
      </w:pPr>
    </w:p>
    <w:p w:rsidR="00847737" w:rsidRDefault="00847737">
      <w:pPr>
        <w:pStyle w:val="normal0"/>
        <w:spacing w:after="0"/>
        <w:jc w:val="both"/>
        <w:rPr>
          <w:rFonts w:cs="Times New Roman"/>
          <w:color w:val="222222"/>
        </w:rPr>
      </w:pPr>
      <w:r w:rsidRPr="00996AF7">
        <w:rPr>
          <w:rFonts w:cs="Times New Roman"/>
          <w:b/>
          <w:color w:val="222222"/>
          <w:u w:val="single"/>
        </w:rPr>
        <w:t>Masa psicológica</w:t>
      </w:r>
      <w:r>
        <w:rPr>
          <w:rFonts w:cs="Times New Roman"/>
          <w:color w:val="222222"/>
        </w:rPr>
        <w:t>: afirma que los individuos que la componen se encuentran bajo la influencia de una mente colectiva, en virtud de la cual sienten, piensan y actúan de manera distinta a lo que harían en forma individual, la pérdida temporal de la personalidad individual consciente del individuo.</w:t>
      </w:r>
    </w:p>
    <w:p w:rsidR="00847737" w:rsidRDefault="00847737">
      <w:pPr>
        <w:pStyle w:val="normal0"/>
        <w:spacing w:after="0"/>
        <w:jc w:val="both"/>
      </w:pPr>
      <w:r>
        <w:rPr>
          <w:b/>
          <w:u w:val="single"/>
        </w:rPr>
        <w:t>Grupo</w:t>
      </w:r>
      <w:r>
        <w:t>: se constituye con un ser provisional compuesto por cada miembro individual y de este modo las células individuales se combinan para formar un organismo nuevo.</w:t>
      </w:r>
    </w:p>
    <w:p w:rsidR="00847737" w:rsidRDefault="00847737">
      <w:pPr>
        <w:pStyle w:val="normal0"/>
        <w:spacing w:after="0"/>
        <w:jc w:val="both"/>
      </w:pPr>
      <w:r w:rsidRPr="00996AF7">
        <w:rPr>
          <w:u w:val="single"/>
        </w:rPr>
        <w:t>Contagio emocional</w:t>
      </w:r>
      <w:r>
        <w:t>: es el proceso más importante en un grupo, ya que lo lleva a la intensificación de la emocionalidad, denominado principio de la emoción por medio de la respuesta simpática primitiva.</w:t>
      </w:r>
    </w:p>
    <w:p w:rsidR="00847737" w:rsidRDefault="00847737">
      <w:pPr>
        <w:pStyle w:val="normal0"/>
        <w:spacing w:after="0"/>
        <w:jc w:val="both"/>
      </w:pPr>
      <w:r>
        <w:rPr>
          <w:u w:val="single"/>
        </w:rPr>
        <w:t>Libido</w:t>
      </w:r>
      <w:r>
        <w:t>: es la energía que las pulsiones tienen en relación con todo lo que puede incluirse bajo el concepto de amor en su sentido más ampliado donde incluimos el amor sexual, el filial, el amor a la humanidad, el paterno, entre otros. Es la fuerza operante en un grupo.</w:t>
      </w:r>
    </w:p>
    <w:p w:rsidR="00847737" w:rsidRDefault="00847737">
      <w:pPr>
        <w:pStyle w:val="normal0"/>
        <w:spacing w:after="0"/>
        <w:jc w:val="both"/>
      </w:pPr>
      <w:r w:rsidRPr="004B3208">
        <w:rPr>
          <w:u w:val="single"/>
        </w:rPr>
        <w:t>Líder</w:t>
      </w:r>
      <w:r>
        <w:t>: cabeza del grupo. Es capaz de ejercer su autoridad en el grupo porque él es, ahora, el ideal del grupo; cada miembro ha reemplazado con él, a su propio yo.</w:t>
      </w:r>
    </w:p>
    <w:p w:rsidR="00847737" w:rsidRDefault="00847737">
      <w:pPr>
        <w:pStyle w:val="normal0"/>
        <w:spacing w:after="0"/>
        <w:jc w:val="both"/>
      </w:pPr>
      <w:r w:rsidRPr="0082517A">
        <w:rPr>
          <w:u w:val="single"/>
        </w:rPr>
        <w:t>Identificación</w:t>
      </w:r>
      <w:r>
        <w:t>: es la más temprana expresión de un vínculo emocional con otra persona. Admiración hacia las cualidades del líder.</w:t>
      </w:r>
    </w:p>
    <w:p w:rsidR="00847737" w:rsidRDefault="00847737">
      <w:pPr>
        <w:pStyle w:val="normal0"/>
        <w:spacing w:after="0"/>
        <w:jc w:val="both"/>
      </w:pPr>
      <w:r w:rsidRPr="0082517A">
        <w:rPr>
          <w:u w:val="single"/>
        </w:rPr>
        <w:t>Introyección</w:t>
      </w:r>
      <w:r>
        <w:t>: es el proceso donde los miembros intentan adoptar para sí esas características admiradas en el líder.</w:t>
      </w:r>
    </w:p>
    <w:p w:rsidR="00847737" w:rsidRPr="00AC5B33" w:rsidRDefault="00847737">
      <w:pPr>
        <w:pStyle w:val="normal0"/>
        <w:spacing w:after="0"/>
        <w:jc w:val="both"/>
      </w:pPr>
      <w:r w:rsidRPr="00C1743C">
        <w:rPr>
          <w:u w:val="single"/>
        </w:rPr>
        <w:t>El reemplazo del ideal del yo personal por el ideal del yo líder</w:t>
      </w:r>
      <w:r>
        <w:t>: es un fenómeno de masas. Las personas dentro de él comparten el ideal del yo del líder, es pensada como la conducta ideal que las personas intentarán realizar.</w:t>
      </w:r>
    </w:p>
    <w:p w:rsidR="00847737" w:rsidRDefault="00847737">
      <w:pPr>
        <w:pStyle w:val="normal0"/>
        <w:spacing w:after="0"/>
        <w:jc w:val="both"/>
        <w:rPr>
          <w:color w:val="FF0000"/>
        </w:rPr>
      </w:pPr>
    </w:p>
    <w:p w:rsidR="00847737" w:rsidRDefault="00847737">
      <w:pPr>
        <w:pStyle w:val="normal0"/>
        <w:spacing w:after="0"/>
        <w:jc w:val="both"/>
        <w:rPr>
          <w:color w:val="FF0000"/>
        </w:rPr>
      </w:pPr>
    </w:p>
    <w:p w:rsidR="00847737" w:rsidRDefault="00847737">
      <w:pPr>
        <w:pStyle w:val="normal0"/>
        <w:spacing w:after="0"/>
        <w:jc w:val="both"/>
        <w:rPr>
          <w:color w:val="FF0000"/>
        </w:rPr>
      </w:pPr>
    </w:p>
    <w:p w:rsidR="00847737" w:rsidRPr="00AF4895" w:rsidRDefault="00847737">
      <w:pPr>
        <w:pStyle w:val="normal0"/>
        <w:spacing w:after="0"/>
        <w:jc w:val="both"/>
        <w:rPr>
          <w:color w:val="FF0000"/>
        </w:rPr>
      </w:pPr>
    </w:p>
    <w:p w:rsidR="00847737" w:rsidRDefault="00847737">
      <w:pPr>
        <w:pStyle w:val="normal0"/>
        <w:spacing w:after="0"/>
        <w:jc w:val="both"/>
        <w:rPr>
          <w:rFonts w:cs="Times New Roman"/>
          <w:color w:val="222222"/>
        </w:rPr>
      </w:pPr>
      <w:r w:rsidRPr="00AF4895">
        <w:rPr>
          <w:rFonts w:cs="Times New Roman"/>
          <w:color w:val="222222"/>
          <w:highlight w:val="white"/>
        </w:rPr>
        <w:t xml:space="preserve">2.- ¿Qué función cumple la libido en la psicología de grupo? </w:t>
      </w:r>
    </w:p>
    <w:p w:rsidR="00847737" w:rsidRDefault="00847737">
      <w:pPr>
        <w:pStyle w:val="normal0"/>
        <w:spacing w:after="0"/>
        <w:jc w:val="both"/>
        <w:rPr>
          <w:rFonts w:cs="Times New Roman"/>
          <w:color w:val="222222"/>
        </w:rPr>
      </w:pPr>
    </w:p>
    <w:p w:rsidR="00847737" w:rsidRDefault="00847737">
      <w:pPr>
        <w:pStyle w:val="normal0"/>
        <w:spacing w:after="0"/>
        <w:jc w:val="both"/>
        <w:rPr>
          <w:rFonts w:cs="Times New Roman"/>
          <w:color w:val="222222"/>
        </w:rPr>
      </w:pPr>
      <w:r>
        <w:rPr>
          <w:rFonts w:cs="Times New Roman"/>
          <w:color w:val="222222"/>
        </w:rPr>
        <w:t>La fuerza de cohesión de un grupo deriva de los lazos emocionales de los miembros, que son expresión de la libido.</w:t>
      </w:r>
    </w:p>
    <w:p w:rsidR="00847737" w:rsidRPr="00AF4895" w:rsidRDefault="00847737">
      <w:pPr>
        <w:pStyle w:val="normal0"/>
        <w:spacing w:after="0"/>
        <w:jc w:val="both"/>
      </w:pPr>
      <w:r>
        <w:rPr>
          <w:rFonts w:cs="Times New Roman"/>
          <w:color w:val="222222"/>
        </w:rPr>
        <w:t>Cada individuo tiene un vínculo libidinal con su líder y un vínculo similar con cada uno de los restantes miembros del grupo.</w:t>
      </w:r>
    </w:p>
    <w:p w:rsidR="00847737" w:rsidRDefault="00847737" w:rsidP="00AF4895">
      <w:pPr>
        <w:pStyle w:val="normal0"/>
        <w:jc w:val="both"/>
        <w:rPr>
          <w:rFonts w:cs="Times New Roman"/>
          <w:color w:val="222222"/>
          <w:highlight w:val="white"/>
        </w:rPr>
      </w:pPr>
    </w:p>
    <w:p w:rsidR="00847737" w:rsidRDefault="00847737" w:rsidP="00AF4895">
      <w:pPr>
        <w:pStyle w:val="normal0"/>
        <w:jc w:val="both"/>
        <w:rPr>
          <w:rFonts w:cs="Times New Roman"/>
          <w:color w:val="222222"/>
        </w:rPr>
      </w:pPr>
      <w:r w:rsidRPr="00AF4895">
        <w:rPr>
          <w:rFonts w:cs="Times New Roman"/>
          <w:color w:val="222222"/>
          <w:highlight w:val="white"/>
        </w:rPr>
        <w:t xml:space="preserve">3.- Realice una breve síntesis de </w:t>
      </w:r>
      <w:smartTag w:uri="urn:schemas-microsoft-com:office:smarttags" w:element="PersonName">
        <w:smartTagPr>
          <w:attr w:name="ProductID" w:val="la Teoría"/>
        </w:smartTagPr>
        <w:r w:rsidRPr="00AF4895">
          <w:rPr>
            <w:rFonts w:cs="Times New Roman"/>
            <w:color w:val="222222"/>
            <w:highlight w:val="white"/>
          </w:rPr>
          <w:t>la Teoría</w:t>
        </w:r>
      </w:smartTag>
      <w:r w:rsidRPr="00AF4895">
        <w:rPr>
          <w:rFonts w:cs="Times New Roman"/>
          <w:color w:val="222222"/>
          <w:highlight w:val="white"/>
        </w:rPr>
        <w:t xml:space="preserve"> de los supuestos básicos. </w:t>
      </w:r>
    </w:p>
    <w:p w:rsidR="00847737" w:rsidRDefault="00847737" w:rsidP="00AF4895">
      <w:pPr>
        <w:pStyle w:val="normal0"/>
        <w:jc w:val="both"/>
        <w:rPr>
          <w:rFonts w:cs="Times New Roman"/>
          <w:color w:val="222222"/>
        </w:rPr>
      </w:pPr>
      <w:r>
        <w:rPr>
          <w:rFonts w:cs="Times New Roman"/>
          <w:color w:val="222222"/>
        </w:rPr>
        <w:t>El gripo de los supuestos básicos consiste en mecanismos de defensa grupales ante la tarea, y se evidenciaban categorizados en tres comportamientos más o menos regulares.</w:t>
      </w:r>
    </w:p>
    <w:p w:rsidR="00847737" w:rsidRDefault="00847737" w:rsidP="00AF4895">
      <w:pPr>
        <w:pStyle w:val="normal0"/>
        <w:jc w:val="both"/>
        <w:rPr>
          <w:rFonts w:cs="Times New Roman"/>
          <w:color w:val="222222"/>
        </w:rPr>
      </w:pPr>
      <w:r w:rsidRPr="00D46406">
        <w:rPr>
          <w:rFonts w:cs="Times New Roman"/>
          <w:b/>
          <w:color w:val="222222"/>
          <w:u w:val="single"/>
        </w:rPr>
        <w:t>Supuesto de Dependencia</w:t>
      </w:r>
      <w:r>
        <w:rPr>
          <w:rFonts w:cs="Times New Roman"/>
          <w:color w:val="222222"/>
        </w:rPr>
        <w:t>. Los miembros de comportan como si fueran inadecuados e inmaduros, no supieran nada y nada pudieran aportar. El líder es omnipotente y omnisciente, resuelve todas las dificultades y todos los problemas.</w:t>
      </w:r>
    </w:p>
    <w:p w:rsidR="00847737" w:rsidRDefault="00847737" w:rsidP="00AF4895">
      <w:pPr>
        <w:pStyle w:val="normal0"/>
        <w:jc w:val="both"/>
        <w:rPr>
          <w:rFonts w:cs="Times New Roman"/>
          <w:color w:val="222222"/>
        </w:rPr>
      </w:pPr>
      <w:r w:rsidRPr="00D46406">
        <w:rPr>
          <w:rFonts w:cs="Times New Roman"/>
          <w:b/>
          <w:color w:val="222222"/>
          <w:u w:val="single"/>
        </w:rPr>
        <w:t>Supuesto de emparejamiento</w:t>
      </w:r>
      <w:r>
        <w:rPr>
          <w:rFonts w:cs="Times New Roman"/>
          <w:color w:val="222222"/>
        </w:rPr>
        <w:t>. Los miembros esperan que de la interacción de dos personas surja el líder salvador. La dinámica surge desde adentro del grupo y posibilita fantasías, esto permite negar cualquier acción difícil y penosa.</w:t>
      </w:r>
    </w:p>
    <w:p w:rsidR="00847737" w:rsidRPr="00AF4895" w:rsidRDefault="00847737" w:rsidP="00AF4895">
      <w:pPr>
        <w:pStyle w:val="normal0"/>
        <w:jc w:val="both"/>
      </w:pPr>
      <w:r w:rsidRPr="00AE7C7B">
        <w:rPr>
          <w:rFonts w:cs="Times New Roman"/>
          <w:b/>
          <w:color w:val="222222"/>
          <w:u w:val="single"/>
        </w:rPr>
        <w:t>Supuesto de ataque – fuga</w:t>
      </w:r>
      <w:r>
        <w:rPr>
          <w:rFonts w:cs="Times New Roman"/>
          <w:color w:val="222222"/>
        </w:rPr>
        <w:t>. El grupo se reúne para luchar contra algo o huir de él. El líder debe preservar al grupo y conducirlo contra el enemigo, y si no existe crearlo. Entonces mientras se concentra en la pelea no se enfoca en la realización de la tarea.</w:t>
      </w:r>
    </w:p>
    <w:p w:rsidR="00847737" w:rsidRDefault="00847737">
      <w:pPr>
        <w:pStyle w:val="normal0"/>
        <w:spacing w:after="0"/>
        <w:jc w:val="both"/>
        <w:rPr>
          <w:rFonts w:cs="Times New Roman"/>
          <w:color w:val="222222"/>
        </w:rPr>
      </w:pPr>
      <w:r w:rsidRPr="00AF4895">
        <w:rPr>
          <w:rFonts w:cs="Times New Roman"/>
          <w:color w:val="222222"/>
          <w:highlight w:val="white"/>
        </w:rPr>
        <w:t xml:space="preserve">4.- ¿Qué  significa el concepto "grupo de trabajo" según Bion? </w:t>
      </w:r>
    </w:p>
    <w:p w:rsidR="00847737" w:rsidRDefault="00847737">
      <w:pPr>
        <w:pStyle w:val="normal0"/>
        <w:spacing w:after="0"/>
        <w:jc w:val="both"/>
        <w:rPr>
          <w:rFonts w:cs="Times New Roman"/>
          <w:color w:val="222222"/>
        </w:rPr>
      </w:pPr>
    </w:p>
    <w:p w:rsidR="00847737" w:rsidRDefault="00847737">
      <w:pPr>
        <w:pStyle w:val="normal0"/>
        <w:spacing w:after="0"/>
        <w:jc w:val="both"/>
        <w:rPr>
          <w:rFonts w:cs="Times New Roman"/>
          <w:color w:val="222222"/>
        </w:rPr>
      </w:pPr>
      <w:r>
        <w:rPr>
          <w:rFonts w:cs="Times New Roman"/>
          <w:color w:val="222222"/>
        </w:rPr>
        <w:t xml:space="preserve">Los miembros son conscientes que deben aprender y desarrollar sus habilidades, tanto personales como impersonales, antes de que puedan realizar una contribución cabal. El grupo de trabajo produce crecimiento y desarrollo. </w:t>
      </w:r>
    </w:p>
    <w:p w:rsidR="00847737" w:rsidRDefault="00847737">
      <w:pPr>
        <w:pStyle w:val="normal0"/>
        <w:spacing w:after="0"/>
        <w:jc w:val="both"/>
        <w:rPr>
          <w:rFonts w:cs="Times New Roman"/>
          <w:color w:val="222222"/>
        </w:rPr>
      </w:pPr>
      <w:r>
        <w:rPr>
          <w:rFonts w:cs="Times New Roman"/>
          <w:color w:val="222222"/>
        </w:rPr>
        <w:t xml:space="preserve">Está en contacto con la realidad, y de ese modo funciona como sistema abierto, consciente de que debe realizarse el trabajo para mantener el equilibrio de las fuerzas entre lo que que hay dentro del grupo y lo que está afuera. </w:t>
      </w:r>
    </w:p>
    <w:p w:rsidR="00847737" w:rsidRPr="00AF4895" w:rsidRDefault="00847737">
      <w:pPr>
        <w:pStyle w:val="normal0"/>
        <w:spacing w:after="0"/>
        <w:jc w:val="both"/>
      </w:pPr>
      <w:r>
        <w:rPr>
          <w:rFonts w:cs="Times New Roman"/>
          <w:color w:val="222222"/>
        </w:rPr>
        <w:t>Cada individuo debe hacer un esfuerzo consciente por comprender a la otra persona, mientras trabajan juntos. (Cooperación).</w:t>
      </w:r>
    </w:p>
    <w:p w:rsidR="00847737" w:rsidRDefault="00847737">
      <w:pPr>
        <w:pStyle w:val="normal0"/>
        <w:spacing w:after="0"/>
        <w:jc w:val="both"/>
        <w:rPr>
          <w:rFonts w:cs="Times New Roman"/>
          <w:color w:val="222222"/>
          <w:highlight w:val="white"/>
        </w:rPr>
      </w:pPr>
    </w:p>
    <w:p w:rsidR="00847737" w:rsidRDefault="00847737">
      <w:pPr>
        <w:pStyle w:val="normal0"/>
        <w:spacing w:after="0"/>
        <w:jc w:val="both"/>
        <w:rPr>
          <w:rFonts w:cs="Times New Roman"/>
          <w:color w:val="222222"/>
        </w:rPr>
      </w:pPr>
      <w:r w:rsidRPr="00AF4895">
        <w:rPr>
          <w:rFonts w:cs="Times New Roman"/>
          <w:color w:val="222222"/>
          <w:highlight w:val="white"/>
        </w:rPr>
        <w:t xml:space="preserve">5.- ¿Qué es el grupo operativo para Pichón? </w:t>
      </w:r>
    </w:p>
    <w:p w:rsidR="00847737" w:rsidRDefault="00847737">
      <w:pPr>
        <w:pStyle w:val="normal0"/>
        <w:spacing w:after="0"/>
        <w:jc w:val="both"/>
        <w:rPr>
          <w:rFonts w:cs="Times New Roman"/>
          <w:color w:val="222222"/>
        </w:rPr>
      </w:pPr>
    </w:p>
    <w:p w:rsidR="00847737" w:rsidRPr="00AF4895" w:rsidRDefault="00847737">
      <w:pPr>
        <w:pStyle w:val="normal0"/>
        <w:spacing w:after="0"/>
        <w:jc w:val="both"/>
      </w:pPr>
      <w:r>
        <w:t xml:space="preserve">El grupo operativo es una técnica de intervención grupal de la psicología social, inspirada en el psicoanálisis. Consiste en dos aspectos fundamentales: el aspecto manifiesto, explícito y el aspecto implícito o latente. En este sentido nos acercamos a la técnica analítica que es en realidad hacer consciente lo inconsciente, o sea hacer explícito lo implícito. </w:t>
      </w:r>
    </w:p>
    <w:p w:rsidR="00847737" w:rsidRPr="00AF4895" w:rsidRDefault="00847737">
      <w:pPr>
        <w:pStyle w:val="normal0"/>
        <w:spacing w:after="0"/>
        <w:jc w:val="both"/>
      </w:pPr>
    </w:p>
    <w:p w:rsidR="00847737" w:rsidRDefault="00847737">
      <w:pPr>
        <w:pStyle w:val="normal0"/>
        <w:spacing w:after="0"/>
        <w:jc w:val="both"/>
        <w:rPr>
          <w:rFonts w:cs="Times New Roman"/>
        </w:rPr>
      </w:pPr>
      <w:r w:rsidRPr="00AF4895">
        <w:rPr>
          <w:rFonts w:cs="Times New Roman"/>
        </w:rPr>
        <w:t xml:space="preserve">6.- ¿Qué es el vínculo para Pichón Rivière? </w:t>
      </w:r>
    </w:p>
    <w:p w:rsidR="00847737" w:rsidRDefault="00847737">
      <w:pPr>
        <w:pStyle w:val="normal0"/>
        <w:spacing w:after="0"/>
        <w:jc w:val="both"/>
        <w:rPr>
          <w:rFonts w:cs="Times New Roman"/>
        </w:rPr>
      </w:pPr>
    </w:p>
    <w:p w:rsidR="00847737" w:rsidRDefault="00847737">
      <w:pPr>
        <w:pStyle w:val="normal0"/>
        <w:spacing w:after="0"/>
        <w:jc w:val="both"/>
        <w:rPr>
          <w:rFonts w:cs="Times New Roman"/>
        </w:rPr>
      </w:pPr>
      <w:r>
        <w:rPr>
          <w:rFonts w:cs="Times New Roman"/>
        </w:rPr>
        <w:t xml:space="preserve">El vínculo es la manera particular en que un sujeto se conecta o relaciona con el otro o los otros, creando una estructura que es particular para cada caso y para cada momento. Es una estructura dinámica en continuo movimiento, que funciona movida por motivaciones psicológicas. </w:t>
      </w:r>
    </w:p>
    <w:p w:rsidR="00847737" w:rsidRDefault="00847737">
      <w:pPr>
        <w:pStyle w:val="normal0"/>
        <w:spacing w:after="0"/>
        <w:jc w:val="both"/>
        <w:rPr>
          <w:rFonts w:cs="Times New Roman"/>
        </w:rPr>
      </w:pPr>
      <w:r>
        <w:rPr>
          <w:rFonts w:cs="Times New Roman"/>
        </w:rPr>
        <w:t>El vínculo incluye la conducta.</w:t>
      </w:r>
    </w:p>
    <w:p w:rsidR="00847737" w:rsidRDefault="00847737">
      <w:pPr>
        <w:pStyle w:val="normal0"/>
        <w:spacing w:after="0"/>
        <w:jc w:val="both"/>
        <w:rPr>
          <w:rFonts w:cs="Times New Roman"/>
        </w:rPr>
      </w:pPr>
      <w:r>
        <w:rPr>
          <w:rFonts w:cs="Times New Roman"/>
        </w:rPr>
        <w:t>Un vínculo sano es aquel en el cual el yo ha logrado técnicas exitosas para el control de lo malo y la preservación de lo bueno, cosa que no sucede en el vínculo enfermo.</w:t>
      </w:r>
    </w:p>
    <w:p w:rsidR="00847737" w:rsidRPr="00AF4895" w:rsidRDefault="00847737">
      <w:pPr>
        <w:pStyle w:val="normal0"/>
        <w:spacing w:after="0"/>
        <w:jc w:val="both"/>
      </w:pPr>
      <w:r>
        <w:rPr>
          <w:rFonts w:cs="Times New Roman"/>
        </w:rPr>
        <w:t>El grupo no tendría sentido si no existiera el vínculo.</w:t>
      </w:r>
    </w:p>
    <w:p w:rsidR="00847737" w:rsidRDefault="00847737">
      <w:pPr>
        <w:pStyle w:val="normal0"/>
        <w:spacing w:after="0"/>
        <w:jc w:val="both"/>
        <w:rPr>
          <w:rFonts w:cs="Times New Roman"/>
          <w:color w:val="222222"/>
        </w:rPr>
      </w:pPr>
      <w:r w:rsidRPr="00AF4895">
        <w:rPr>
          <w:rFonts w:cs="Times New Roman"/>
          <w:color w:val="222222"/>
        </w:rPr>
        <w:br/>
      </w:r>
      <w:r>
        <w:rPr>
          <w:rFonts w:cs="Times New Roman"/>
          <w:color w:val="222222"/>
          <w:highlight w:val="white"/>
        </w:rPr>
        <w:t>7</w:t>
      </w:r>
      <w:r w:rsidRPr="00AF4895">
        <w:rPr>
          <w:rFonts w:cs="Times New Roman"/>
          <w:color w:val="222222"/>
          <w:highlight w:val="white"/>
        </w:rPr>
        <w:t xml:space="preserve">.- Que es el ECRO? </w:t>
      </w:r>
    </w:p>
    <w:p w:rsidR="00847737" w:rsidRDefault="00847737">
      <w:pPr>
        <w:pStyle w:val="normal0"/>
        <w:spacing w:after="0"/>
        <w:jc w:val="both"/>
        <w:rPr>
          <w:rFonts w:cs="Times New Roman"/>
          <w:color w:val="222222"/>
        </w:rPr>
      </w:pPr>
    </w:p>
    <w:p w:rsidR="00847737" w:rsidRDefault="00847737">
      <w:pPr>
        <w:pStyle w:val="normal0"/>
        <w:spacing w:after="0"/>
        <w:jc w:val="both"/>
        <w:rPr>
          <w:rFonts w:cs="Times New Roman"/>
          <w:color w:val="222222"/>
        </w:rPr>
      </w:pPr>
      <w:r>
        <w:rPr>
          <w:rFonts w:cs="Times New Roman"/>
          <w:color w:val="222222"/>
        </w:rPr>
        <w:t>Esquema, Conceptual, Referencial, Operativo.</w:t>
      </w:r>
    </w:p>
    <w:p w:rsidR="00847737" w:rsidRDefault="00847737">
      <w:pPr>
        <w:pStyle w:val="normal0"/>
        <w:spacing w:after="0"/>
        <w:jc w:val="both"/>
      </w:pPr>
      <w:r>
        <w:t>Conjunto organizado de conceptos generales, teóricos, referidos a un sector de lo real, a un determinado universo de discurso, que determinan una aproximación instrumental al objeto particular concreto.</w:t>
      </w:r>
    </w:p>
    <w:p w:rsidR="00847737" w:rsidRDefault="00847737">
      <w:pPr>
        <w:pStyle w:val="normal0"/>
        <w:spacing w:after="0"/>
        <w:jc w:val="both"/>
      </w:pPr>
      <w:r>
        <w:t>Este esquema referencial nos permite percibir, distinguir, sentir, organizar y operar en la realidad.</w:t>
      </w:r>
    </w:p>
    <w:p w:rsidR="00847737" w:rsidRDefault="00847737">
      <w:pPr>
        <w:pStyle w:val="normal0"/>
        <w:spacing w:after="0"/>
        <w:jc w:val="both"/>
      </w:pPr>
      <w:r>
        <w:t>El ECRO está abierto a la producción de las innovaciones a las cuales nos va a someter la sociedad.</w:t>
      </w:r>
    </w:p>
    <w:p w:rsidR="00847737" w:rsidRPr="00AF4895" w:rsidRDefault="00847737">
      <w:pPr>
        <w:pStyle w:val="normal0"/>
        <w:spacing w:after="0"/>
        <w:jc w:val="both"/>
      </w:pPr>
      <w:r>
        <w:t>Este esquema es fundamental ya que tiene en cuenta todos los universales, los roles, las ideologías, malentendidos básicos.</w:t>
      </w:r>
    </w:p>
    <w:p w:rsidR="00847737" w:rsidRPr="00AF4895" w:rsidRDefault="00847737">
      <w:pPr>
        <w:pStyle w:val="normal0"/>
        <w:spacing w:after="0"/>
        <w:jc w:val="both"/>
      </w:pPr>
    </w:p>
    <w:p w:rsidR="00847737" w:rsidRDefault="00847737">
      <w:pPr>
        <w:pStyle w:val="normal0"/>
        <w:spacing w:after="0"/>
        <w:jc w:val="both"/>
        <w:rPr>
          <w:rFonts w:cs="Times New Roman"/>
          <w:color w:val="222222"/>
        </w:rPr>
      </w:pPr>
      <w:r>
        <w:rPr>
          <w:rFonts w:cs="Times New Roman"/>
          <w:color w:val="222222"/>
          <w:highlight w:val="white"/>
        </w:rPr>
        <w:t>8</w:t>
      </w:r>
      <w:r w:rsidRPr="00AF4895">
        <w:rPr>
          <w:rFonts w:cs="Times New Roman"/>
          <w:color w:val="222222"/>
          <w:highlight w:val="white"/>
        </w:rPr>
        <w:t xml:space="preserve">.- Mencione cuales son los roles informales del grupo. </w:t>
      </w:r>
    </w:p>
    <w:p w:rsidR="00847737" w:rsidRDefault="00847737">
      <w:pPr>
        <w:pStyle w:val="normal0"/>
        <w:spacing w:after="0"/>
        <w:jc w:val="both"/>
        <w:rPr>
          <w:rFonts w:cs="Times New Roman"/>
          <w:color w:val="222222"/>
        </w:rPr>
      </w:pPr>
    </w:p>
    <w:p w:rsidR="00847737" w:rsidRDefault="00847737">
      <w:pPr>
        <w:pStyle w:val="normal0"/>
        <w:spacing w:after="0"/>
        <w:jc w:val="both"/>
        <w:rPr>
          <w:rFonts w:cs="Times New Roman"/>
          <w:color w:val="222222"/>
        </w:rPr>
      </w:pPr>
      <w:r>
        <w:rPr>
          <w:rFonts w:cs="Times New Roman"/>
          <w:color w:val="222222"/>
        </w:rPr>
        <w:t>El rol es un modelo organizado de conducta relativa a cierta posición del individuo en una real interacción ligada a expectativas propias de los otros.</w:t>
      </w:r>
    </w:p>
    <w:p w:rsidR="00847737" w:rsidRDefault="00847737">
      <w:pPr>
        <w:pStyle w:val="normal0"/>
        <w:spacing w:after="0"/>
        <w:jc w:val="both"/>
        <w:rPr>
          <w:rFonts w:cs="Times New Roman"/>
          <w:color w:val="222222"/>
        </w:rPr>
      </w:pPr>
      <w:r>
        <w:rPr>
          <w:rFonts w:cs="Times New Roman"/>
          <w:color w:val="222222"/>
        </w:rPr>
        <w:t>Los roles informales que se manifiestan en un grupo son:</w:t>
      </w:r>
    </w:p>
    <w:p w:rsidR="00847737" w:rsidRDefault="00847737">
      <w:pPr>
        <w:pStyle w:val="normal0"/>
        <w:spacing w:after="0"/>
        <w:jc w:val="both"/>
        <w:rPr>
          <w:rFonts w:cs="Times New Roman"/>
          <w:color w:val="222222"/>
        </w:rPr>
      </w:pPr>
      <w:r>
        <w:rPr>
          <w:rFonts w:cs="Times New Roman"/>
          <w:color w:val="222222"/>
        </w:rPr>
        <w:t xml:space="preserve">El </w:t>
      </w:r>
      <w:r w:rsidRPr="00E35402">
        <w:rPr>
          <w:rFonts w:cs="Times New Roman"/>
          <w:b/>
          <w:color w:val="222222"/>
          <w:u w:val="single"/>
        </w:rPr>
        <w:t>portavoz,</w:t>
      </w:r>
      <w:r>
        <w:rPr>
          <w:rFonts w:cs="Times New Roman"/>
          <w:color w:val="222222"/>
        </w:rPr>
        <w:t xml:space="preserve"> miembro que en un momento denuncia el acontecer grupal, las fantasías que lo mueven, ansiedades y necesidades de la totalidad del grupo.</w:t>
      </w:r>
    </w:p>
    <w:p w:rsidR="00847737" w:rsidRDefault="00847737">
      <w:pPr>
        <w:pStyle w:val="normal0"/>
        <w:spacing w:after="0"/>
        <w:jc w:val="both"/>
        <w:rPr>
          <w:rFonts w:cs="Times New Roman"/>
          <w:color w:val="222222"/>
        </w:rPr>
      </w:pPr>
      <w:r>
        <w:rPr>
          <w:rFonts w:cs="Times New Roman"/>
          <w:color w:val="222222"/>
        </w:rPr>
        <w:t xml:space="preserve">El </w:t>
      </w:r>
      <w:r w:rsidRPr="00E35402">
        <w:rPr>
          <w:rFonts w:cs="Times New Roman"/>
          <w:b/>
          <w:color w:val="222222"/>
          <w:u w:val="single"/>
        </w:rPr>
        <w:t>chivo expiatorio</w:t>
      </w:r>
      <w:r>
        <w:rPr>
          <w:rFonts w:cs="Times New Roman"/>
          <w:color w:val="222222"/>
        </w:rPr>
        <w:t>, es el miembro del grupo en el cual se depositan los aspectos negativos o atemorizantes del grupo o de la tarea. (Segregación).</w:t>
      </w:r>
    </w:p>
    <w:p w:rsidR="00847737" w:rsidRDefault="00847737">
      <w:pPr>
        <w:pStyle w:val="normal0"/>
        <w:spacing w:after="0"/>
        <w:jc w:val="both"/>
        <w:rPr>
          <w:rFonts w:cs="Times New Roman"/>
          <w:color w:val="222222"/>
        </w:rPr>
      </w:pPr>
      <w:r>
        <w:rPr>
          <w:rFonts w:cs="Times New Roman"/>
          <w:color w:val="222222"/>
        </w:rPr>
        <w:t xml:space="preserve">El </w:t>
      </w:r>
      <w:r w:rsidRPr="00E35402">
        <w:rPr>
          <w:rFonts w:cs="Times New Roman"/>
          <w:b/>
          <w:color w:val="222222"/>
          <w:u w:val="single"/>
        </w:rPr>
        <w:t>líder</w:t>
      </w:r>
      <w:r>
        <w:rPr>
          <w:rFonts w:cs="Times New Roman"/>
          <w:color w:val="222222"/>
        </w:rPr>
        <w:t xml:space="preserve">, es el miembro en el cual se depositan los aspectos positivos del grupo o tarea. </w:t>
      </w:r>
    </w:p>
    <w:p w:rsidR="00847737" w:rsidRPr="00AF4895" w:rsidRDefault="00847737">
      <w:pPr>
        <w:pStyle w:val="normal0"/>
        <w:spacing w:after="0"/>
        <w:jc w:val="both"/>
      </w:pPr>
      <w:r>
        <w:rPr>
          <w:rFonts w:cs="Times New Roman"/>
          <w:color w:val="222222"/>
        </w:rPr>
        <w:t xml:space="preserve">El </w:t>
      </w:r>
      <w:r w:rsidRPr="00E35402">
        <w:rPr>
          <w:rFonts w:cs="Times New Roman"/>
          <w:b/>
          <w:color w:val="222222"/>
          <w:u w:val="single"/>
        </w:rPr>
        <w:t>saboteador</w:t>
      </w:r>
      <w:r>
        <w:rPr>
          <w:rFonts w:cs="Times New Roman"/>
          <w:color w:val="222222"/>
        </w:rPr>
        <w:t>, es el integrante del grupo que asume la resistencia al cambio.</w:t>
      </w:r>
    </w:p>
    <w:sectPr w:rsidR="00847737" w:rsidRPr="00AF4895" w:rsidSect="00CC3EB7">
      <w:pgSz w:w="11906" w:h="16838"/>
      <w:pgMar w:top="1417" w:right="1701" w:bottom="1417" w:left="1701"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3EB7"/>
    <w:rsid w:val="00010EE6"/>
    <w:rsid w:val="00087AA9"/>
    <w:rsid w:val="001B17D0"/>
    <w:rsid w:val="001B6CD2"/>
    <w:rsid w:val="00201D96"/>
    <w:rsid w:val="0024252C"/>
    <w:rsid w:val="002C5D26"/>
    <w:rsid w:val="004A4CA2"/>
    <w:rsid w:val="004B3208"/>
    <w:rsid w:val="00532799"/>
    <w:rsid w:val="005B457F"/>
    <w:rsid w:val="00671F4F"/>
    <w:rsid w:val="006832F4"/>
    <w:rsid w:val="00697416"/>
    <w:rsid w:val="00784672"/>
    <w:rsid w:val="0082517A"/>
    <w:rsid w:val="00847737"/>
    <w:rsid w:val="00875F8B"/>
    <w:rsid w:val="00890427"/>
    <w:rsid w:val="008D7A80"/>
    <w:rsid w:val="00937EAF"/>
    <w:rsid w:val="00955844"/>
    <w:rsid w:val="00996AF7"/>
    <w:rsid w:val="009A7DE2"/>
    <w:rsid w:val="009C7935"/>
    <w:rsid w:val="00A53711"/>
    <w:rsid w:val="00AC4D69"/>
    <w:rsid w:val="00AC5B33"/>
    <w:rsid w:val="00AE4704"/>
    <w:rsid w:val="00AE7C7B"/>
    <w:rsid w:val="00AF4895"/>
    <w:rsid w:val="00B767F5"/>
    <w:rsid w:val="00BA3E1A"/>
    <w:rsid w:val="00BB67A5"/>
    <w:rsid w:val="00C119F4"/>
    <w:rsid w:val="00C1743C"/>
    <w:rsid w:val="00C27197"/>
    <w:rsid w:val="00C27E29"/>
    <w:rsid w:val="00C6522F"/>
    <w:rsid w:val="00C9060C"/>
    <w:rsid w:val="00CC0A78"/>
    <w:rsid w:val="00CC3EB7"/>
    <w:rsid w:val="00CF0727"/>
    <w:rsid w:val="00D46406"/>
    <w:rsid w:val="00E3288B"/>
    <w:rsid w:val="00E35402"/>
    <w:rsid w:val="00F362F3"/>
    <w:rsid w:val="00FF299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D96"/>
    <w:pPr>
      <w:spacing w:after="200" w:line="276" w:lineRule="auto"/>
    </w:pPr>
    <w:rPr>
      <w:color w:val="000000"/>
    </w:rPr>
  </w:style>
  <w:style w:type="paragraph" w:styleId="Heading1">
    <w:name w:val="heading 1"/>
    <w:basedOn w:val="normal0"/>
    <w:next w:val="normal0"/>
    <w:link w:val="Heading1Char"/>
    <w:uiPriority w:val="99"/>
    <w:qFormat/>
    <w:rsid w:val="00CC3EB7"/>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CC3EB7"/>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CC3EB7"/>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CC3EB7"/>
    <w:pPr>
      <w:keepNext/>
      <w:keepLines/>
      <w:spacing w:before="240" w:after="40"/>
      <w:contextualSpacing/>
      <w:outlineLvl w:val="3"/>
    </w:pPr>
    <w:rPr>
      <w:b/>
      <w:sz w:val="24"/>
      <w:szCs w:val="24"/>
    </w:rPr>
  </w:style>
  <w:style w:type="paragraph" w:styleId="Heading5">
    <w:name w:val="heading 5"/>
    <w:basedOn w:val="normal0"/>
    <w:next w:val="normal0"/>
    <w:link w:val="Heading5Char"/>
    <w:uiPriority w:val="99"/>
    <w:qFormat/>
    <w:rsid w:val="00CC3EB7"/>
    <w:pPr>
      <w:keepNext/>
      <w:keepLines/>
      <w:spacing w:before="220" w:after="40"/>
      <w:contextualSpacing/>
      <w:outlineLvl w:val="4"/>
    </w:pPr>
    <w:rPr>
      <w:b/>
    </w:rPr>
  </w:style>
  <w:style w:type="paragraph" w:styleId="Heading6">
    <w:name w:val="heading 6"/>
    <w:basedOn w:val="normal0"/>
    <w:next w:val="normal0"/>
    <w:link w:val="Heading6Char"/>
    <w:uiPriority w:val="99"/>
    <w:qFormat/>
    <w:rsid w:val="00CC3EB7"/>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252C"/>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24252C"/>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24252C"/>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24252C"/>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24252C"/>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24252C"/>
    <w:rPr>
      <w:rFonts w:ascii="Calibri" w:hAnsi="Calibri" w:cs="Times New Roman"/>
      <w:b/>
      <w:bCs/>
      <w:color w:val="000000"/>
    </w:rPr>
  </w:style>
  <w:style w:type="paragraph" w:customStyle="1" w:styleId="normal0">
    <w:name w:val="normal"/>
    <w:uiPriority w:val="99"/>
    <w:rsid w:val="00CC3EB7"/>
    <w:pPr>
      <w:spacing w:after="200" w:line="276" w:lineRule="auto"/>
    </w:pPr>
    <w:rPr>
      <w:color w:val="000000"/>
    </w:rPr>
  </w:style>
  <w:style w:type="table" w:customStyle="1" w:styleId="TableNormal1">
    <w:name w:val="Table Normal1"/>
    <w:uiPriority w:val="99"/>
    <w:rsid w:val="00CC3EB7"/>
    <w:pPr>
      <w:spacing w:after="200" w:line="276" w:lineRule="auto"/>
    </w:pPr>
    <w:rPr>
      <w:color w:val="000000"/>
    </w:rPr>
    <w:tblPr>
      <w:tblCellMar>
        <w:top w:w="0" w:type="dxa"/>
        <w:left w:w="0" w:type="dxa"/>
        <w:bottom w:w="0" w:type="dxa"/>
        <w:right w:w="0" w:type="dxa"/>
      </w:tblCellMar>
    </w:tblPr>
  </w:style>
  <w:style w:type="paragraph" w:styleId="Title">
    <w:name w:val="Title"/>
    <w:basedOn w:val="normal0"/>
    <w:next w:val="normal0"/>
    <w:link w:val="TitleChar"/>
    <w:uiPriority w:val="99"/>
    <w:qFormat/>
    <w:rsid w:val="00CC3EB7"/>
    <w:pPr>
      <w:keepNext/>
      <w:keepLines/>
      <w:spacing w:before="480" w:after="120"/>
      <w:contextualSpacing/>
    </w:pPr>
    <w:rPr>
      <w:b/>
      <w:sz w:val="72"/>
      <w:szCs w:val="72"/>
    </w:rPr>
  </w:style>
  <w:style w:type="character" w:customStyle="1" w:styleId="TitleChar">
    <w:name w:val="Title Char"/>
    <w:basedOn w:val="DefaultParagraphFont"/>
    <w:link w:val="Title"/>
    <w:uiPriority w:val="99"/>
    <w:locked/>
    <w:rsid w:val="0024252C"/>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CC3EB7"/>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24252C"/>
    <w:rPr>
      <w:rFonts w:ascii="Cambria" w:hAnsi="Cambria" w:cs="Times New Roman"/>
      <w:color w:val="000000"/>
      <w:sz w:val="24"/>
      <w:szCs w:val="24"/>
    </w:rPr>
  </w:style>
  <w:style w:type="paragraph" w:styleId="ListParagraph">
    <w:name w:val="List Paragraph"/>
    <w:basedOn w:val="Normal"/>
    <w:uiPriority w:val="99"/>
    <w:qFormat/>
    <w:rsid w:val="00AF4895"/>
    <w:pPr>
      <w:ind w:left="720"/>
      <w:contextualSpacing/>
    </w:pPr>
    <w:rPr>
      <w:rFonts w:eastAsia="Times New Roman" w:cs="Times New Roman"/>
      <w:color w:val="auto"/>
      <w:lang w:val="es-AR" w:eastAsia="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1067</Words>
  <Characters>5870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PSICOSOCIOLOGÍA DE LAS ORGANIZACIONES</dc:title>
  <dc:subject/>
  <dc:creator>Admin</dc:creator>
  <cp:keywords/>
  <dc:description/>
  <cp:lastModifiedBy>Admin</cp:lastModifiedBy>
  <cp:revision>2</cp:revision>
  <dcterms:created xsi:type="dcterms:W3CDTF">2015-11-24T04:22:00Z</dcterms:created>
  <dcterms:modified xsi:type="dcterms:W3CDTF">2015-11-24T04:22:00Z</dcterms:modified>
</cp:coreProperties>
</file>