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onstantia" w:hAnsi="Constantia" w:cs="Constantia" w:eastAsia="Constantia"/>
          <w:color w:val="auto"/>
          <w:spacing w:val="0"/>
          <w:position w:val="0"/>
          <w:sz w:val="32"/>
          <w:shd w:fill="auto" w:val="clear"/>
        </w:rPr>
      </w:pPr>
      <w:r>
        <w:rPr>
          <w:rFonts w:ascii="Constantia" w:hAnsi="Constantia" w:cs="Constantia" w:eastAsia="Constantia"/>
          <w:color w:val="auto"/>
          <w:spacing w:val="0"/>
          <w:position w:val="0"/>
          <w:sz w:val="32"/>
          <w:shd w:fill="auto" w:val="clear"/>
        </w:rPr>
        <w:t xml:space="preserve">Capitulo 11: Guerra Fria</w:t>
      </w:r>
    </w:p>
    <w:p>
      <w:pPr>
        <w:spacing w:before="0" w:after="200" w:line="276"/>
        <w:ind w:right="0" w:left="0" w:firstLine="0"/>
        <w:jc w:val="left"/>
        <w:rPr>
          <w:rFonts w:ascii="Cambria" w:hAnsi="Cambria" w:cs="Cambria" w:eastAsia="Cambria"/>
          <w:color w:val="auto"/>
          <w:spacing w:val="0"/>
          <w:position w:val="0"/>
          <w:sz w:val="22"/>
          <w:shd w:fill="auto" w:val="clear"/>
        </w:rPr>
      </w:pP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La Guerra Fria</w:t>
      </w:r>
      <w:r>
        <w:rPr>
          <w:rFonts w:ascii="Cambria" w:hAnsi="Cambria" w:cs="Cambria" w:eastAsia="Cambria"/>
          <w:color w:val="auto"/>
          <w:spacing w:val="0"/>
          <w:position w:val="0"/>
          <w:sz w:val="22"/>
          <w:shd w:fill="auto" w:val="clear"/>
        </w:rPr>
        <w:t xml:space="preserve">: La 2da Guerra Mundial dejo conformada una nueva organizacion internacional. Establecio el dominio de la URSS en el este y el de EE.UU sobre el occidente. Ambas potencias quedaron enfrentadas por conquistar la supremacia mundial. Asi , dieron origen en 1947 a la Guerra Fria, que fue una serie de sucesos conflictivos de ambito politico, economico y, en muy pocas ocasiones, belico. Para ese entonces, contaban con gran cantidad de armamento nuclear, pero optaron por otros medios para lograr sus objetivos, como la intimidacion, la propaganda, la subversion, la guerra local y hasta la carrera espacial.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Durante esta epoca se llevaron a cabo dos importantes conferencias:</w:t>
      </w:r>
    </w:p>
    <w:p>
      <w:pPr>
        <w:numPr>
          <w:ilvl w:val="0"/>
          <w:numId w:val="2"/>
        </w:numPr>
        <w:spacing w:before="0" w:after="200" w:line="276"/>
        <w:ind w:right="0" w:left="720" w:hanging="360"/>
        <w:jc w:val="left"/>
        <w:rPr>
          <w:rFonts w:ascii="Cambria" w:hAnsi="Cambria" w:cs="Cambria" w:eastAsia="Cambria"/>
          <w:color w:val="auto"/>
          <w:spacing w:val="0"/>
          <w:position w:val="0"/>
          <w:sz w:val="22"/>
          <w:shd w:fill="auto" w:val="clear"/>
        </w:rPr>
      </w:pPr>
      <w:r>
        <w:rPr>
          <w:rFonts w:ascii="Cambria" w:hAnsi="Cambria" w:cs="Cambria" w:eastAsia="Cambria"/>
          <w:b/>
          <w:color w:val="auto"/>
          <w:spacing w:val="0"/>
          <w:position w:val="0"/>
          <w:sz w:val="22"/>
          <w:shd w:fill="auto" w:val="clear"/>
        </w:rPr>
        <w:t xml:space="preserve">Conferencia de Yalta (febrero 1945): </w:t>
      </w:r>
      <w:r>
        <w:rPr>
          <w:rFonts w:ascii="Cambria" w:hAnsi="Cambria" w:cs="Cambria" w:eastAsia="Cambria"/>
          <w:color w:val="auto"/>
          <w:spacing w:val="0"/>
          <w:position w:val="0"/>
          <w:sz w:val="22"/>
          <w:shd w:fill="auto" w:val="clear"/>
        </w:rPr>
        <w:t xml:space="preserve">Roosevelt (EE.UU), Joseph Stalin (URSS) y Winston Churchill (Gran Bretaña) se reunieron para tratar temas como la ocupacion de Alemania, asuntos de Polonia, intervencion de la Union Sovietica contra Japon, la formacion de un organismo internacional para mediar entre los conflictos internacionales y el futuro de los territorio liberados por los nazis. Finalmente se aprobo la creacion de la Organizacion de las Naciones Unidas y mas tarde en San Francisco se firmo la carta de la organizacion. Tambien, se determino el enjuiciamiento a los represores nazis que habian cometido crimenes de guerra ; esto se llevaria a cabo en Nuremberg, Alemania(una vez vencida)</w:t>
      </w:r>
    </w:p>
    <w:p>
      <w:pPr>
        <w:numPr>
          <w:ilvl w:val="0"/>
          <w:numId w:val="2"/>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b/>
          <w:color w:val="auto"/>
          <w:spacing w:val="0"/>
          <w:position w:val="0"/>
          <w:sz w:val="22"/>
          <w:shd w:fill="auto" w:val="clear"/>
        </w:rPr>
        <w:t xml:space="preserve">Conferencia de Potsdam (julio,agosto 1945): </w:t>
      </w:r>
      <w:r>
        <w:rPr>
          <w:rFonts w:ascii="Cambria" w:hAnsi="Cambria" w:cs="Cambria" w:eastAsia="Cambria"/>
          <w:color w:val="auto"/>
          <w:spacing w:val="0"/>
          <w:position w:val="0"/>
          <w:sz w:val="22"/>
          <w:shd w:fill="auto" w:val="clear"/>
        </w:rPr>
        <w:t xml:space="preserve">Harry Truman (EE.UU), Clement Atlee (Gran Bretaña) y Stalin concurrieron para abarcar temas como: formacion de un Consejo de Ministros de Asuntos Exteriores de los Cinco Grandes (EE.UU, La Union Sovietica, Gran Bretaña, Francia y China. Se llevaron a cabo los juicios por los crimenes , se desmilitarizo a Alemania y su economia quedo bajo estrico control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Principios de la Guerra Fria asentados por ambos bloques: </w:t>
      </w:r>
    </w:p>
    <w:p>
      <w:pPr>
        <w:numPr>
          <w:ilvl w:val="0"/>
          <w:numId w:val="4"/>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Enfrentamiento no belico directo</w:t>
      </w:r>
    </w:p>
    <w:p>
      <w:pPr>
        <w:numPr>
          <w:ilvl w:val="0"/>
          <w:numId w:val="4"/>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Formacion de dos bloques con su correspondiente area de influencia que debia ser respetado</w:t>
      </w:r>
    </w:p>
    <w:p>
      <w:pPr>
        <w:numPr>
          <w:ilvl w:val="0"/>
          <w:numId w:val="4"/>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No era posible la posicion neutral ante la situacion</w:t>
      </w:r>
    </w:p>
    <w:p>
      <w:pPr>
        <w:numPr>
          <w:ilvl w:val="0"/>
          <w:numId w:val="4"/>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Se podian utilizar todo tipo de metodologias no militar: ideologia, espionaje, propaganda, presiones economicas, etc.</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Cuando muchos paises ya habian adoptado alguna de las dos posturas ocurrieron hechos como: la crisis de los misiles de los Estados Unidos y la Union Sovietic, donde participo Castro(Cuba) y estuvo a muy poco de ser la 3ra Guerra Mundial (1959); otro hecho fue la guerra de Vietnam en 1962 .</w:t>
      </w:r>
    </w:p>
    <w:p>
      <w:pPr>
        <w:spacing w:before="0" w:after="200" w:line="276"/>
        <w:ind w:right="0" w:left="0" w:firstLine="0"/>
        <w:jc w:val="left"/>
        <w:rPr>
          <w:rFonts w:ascii="Cambria" w:hAnsi="Cambria" w:cs="Cambria" w:eastAsia="Cambria"/>
          <w:color w:val="auto"/>
          <w:spacing w:val="0"/>
          <w:position w:val="0"/>
          <w:sz w:val="22"/>
          <w:shd w:fill="auto" w:val="clear"/>
        </w:rPr>
      </w:pP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El Plan Marshall</w:t>
      </w:r>
      <w:r>
        <w:rPr>
          <w:rFonts w:ascii="Cambria" w:hAnsi="Cambria" w:cs="Cambria" w:eastAsia="Cambria"/>
          <w:color w:val="auto"/>
          <w:spacing w:val="0"/>
          <w:position w:val="0"/>
          <w:sz w:val="22"/>
          <w:shd w:fill="auto" w:val="clear"/>
        </w:rPr>
        <w:t xml:space="preserve">: Debido al avance del comunismo, Truman se vio con la necesidad de enviar armas y otros suministros para frenarlo. Asi, puso en marcha un plan en el cual otorgo apoyo financiero a gran parte de Europa, con el supuesto objetivo de la pronta recuperacion de los paises que habian sufrido la guerra, incluso se ofrecio ayuda a la Union Sovietica y a los paises influenciados por ella. Para llevar a cabo el plan se formo un Comite Europeo de Cooperacion Economica y en el se planatearon los objetivos que fueron: aumento de la productividad agricola e industrial hasta alcanzar los niveles de la preguerra, estabilidad financiera, cooperacion economica de los paises participantes y soluciones urgentes ante la emergencia. EE.UU se aseguraba la venta de sus productos al abrirse mercados europeos y se estimaba que la reactivcion economica aumentaria las demandas favoreciendo las industrias norteamericanas.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En 1948 se establecio la formacion de la Organizacion Europea de Cooperacion Economica con el objetivo de que los paises del mundo colaboraran con la causa. Asi lo hicieron 16 paises, desde su años de creacion 1948 hasta su finalizacion en 1952, destinando 13 millones de dolares a alimentos, nuevas tecnicas para el campo , entre otra cosas.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En 1957 se constituyo la Comunidad Economica Europea firmando el Tratado de Roma. Se propusieron objetivos como: la union aduanera, el mercado comun.</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La URSS rechazo la oferta y obligo a sus paises influenciados a rechazarlo tambien. Propuso la creacion del COMECON para coordinar politicas publicas dentro del bloque sovietico.</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Organismos internacionales</w:t>
      </w:r>
      <w:r>
        <w:rPr>
          <w:rFonts w:ascii="Cambria" w:hAnsi="Cambria" w:cs="Cambria" w:eastAsia="Cambria"/>
          <w:color w:val="auto"/>
          <w:spacing w:val="0"/>
          <w:position w:val="0"/>
          <w:sz w:val="22"/>
          <w:shd w:fill="auto" w:val="clear"/>
        </w:rPr>
        <w:t xml:space="preserve">: Para salir de la crisis provocada por la guerra fue necesario llevar adelante planes de estimulo economico. En 1944, se realizo la Conferencia de Bretton Woods donde se crearon el Fondo Monetario Internacional(FMI) y el Banco Mundial (BM) teniendo como caracteristicas cada uno: </w:t>
      </w:r>
    </w:p>
    <w:p>
      <w:pPr>
        <w:numPr>
          <w:ilvl w:val="0"/>
          <w:numId w:val="6"/>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FMI: Recuperacion de las monedas europeas , devauadas e incapacitadas para comercializar. Se llevo a cabo mediante un sistema cambio-oro. Se establecio que los miembros debian garantizar el comercio multilateral y libre y la convertibilidad de sus monedas en el exterior. A su vez, la unica moneda convertible era el dolar, que de manera automatica se convertia en oro. Los paises integrantes debian aceptar el control del mismo. Fue necesaria la ayuda de prestamos para revalorizar las monedas nacionales.</w:t>
      </w:r>
    </w:p>
    <w:p>
      <w:pPr>
        <w:numPr>
          <w:ilvl w:val="0"/>
          <w:numId w:val="6"/>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BM: Se creo para reconstriur los territorios de los paises miembros facilitando la inversion de capitales. Los prestamos fueron dirigidos , en primer lugar, a los paises salidos de la guerra y , segundo lugar , fue destianado a los paises subdesarrollados. Estos prestamos serian de montos elevados, bajos intereses y vencimientos a largo plazo. Tambien brindo ayuda, en caso de ser necesario, a sectores industriales, de comunicaciones y energeticos</w:t>
      </w:r>
    </w:p>
    <w:p>
      <w:pPr>
        <w:spacing w:before="0" w:after="200" w:line="276"/>
        <w:ind w:right="0" w:left="0" w:firstLine="0"/>
        <w:jc w:val="left"/>
        <w:rPr>
          <w:rFonts w:ascii="Cambria" w:hAnsi="Cambria" w:cs="Cambria" w:eastAsia="Cambria"/>
          <w:color w:val="auto"/>
          <w:spacing w:val="0"/>
          <w:position w:val="0"/>
          <w:sz w:val="22"/>
          <w:shd w:fill="auto" w:val="clear"/>
        </w:rPr>
      </w:pP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Estado Benefactor ( 1950-1973): </w:t>
      </w:r>
      <w:r>
        <w:rPr>
          <w:rFonts w:ascii="Cambria" w:hAnsi="Cambria" w:cs="Cambria" w:eastAsia="Cambria"/>
          <w:color w:val="auto"/>
          <w:spacing w:val="0"/>
          <w:position w:val="0"/>
          <w:sz w:val="22"/>
          <w:shd w:fill="auto" w:val="clear"/>
        </w:rPr>
        <w:t xml:space="preserve">Luego de la 2da Guerra Mundial se produjo un acelerado credcimiento productivo, siendo EE.UU el impulsor economico mundial. Dicho crecimiento estuvo acompañado de otro factores y produjo un periodo denominado Estado Benefactor o Estado de Bienestar. La recuperacion fue prioridad para los paises que sufrieron la guerra y, para los años 50 aumentaron las inversiones, aumento la demanda, pleno empleo.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Los objetivos principales de el Estado Benefactor se enfocaban en las necesidades de la poblacion, el pleno empleo y la seguridad social. Para ello , fue necesario establecer bases de una economia mixta, con participacion del Estado , los empresarios y los sindicatos cooperando entre ellos. Ademas, tiende a la nacionalizacion de industrias basicas y planificacion desde organismos nacionales para conducir la economia. Busca crear mecanismos anticiclicos a partir de politicas fiscales aplicadas a empresas, aumentando la circulacion monetaria y creando estimulo de la demanda. Procura, la redistribucion de la renta equitativamente en la poblacion.</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Los sectores industriales , intensivos en capital , se vieron favorecidos por el aumento en la calidad y cantidad de las materias primas, baratura y abundancia de las fuentes energeticas. Ademas, hubo un importante desarrollo en maquinarias y equipos, perfeccionamiento en transportes y en la informacion.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Hay que tener en cuenta que tambien aumento la poblacion y consigo la demanda de alimentos. Los salarios eran altos y el empleo estaba garantizado gracias a la produccion fordista. Los precios de los alimentos habian bajado. </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El Estado busco estimular el desarrollo regional. Para ello, fue necesario descentralizar los polos industriales y generar desarrollo en zonas apartadas. Se utilizo como estimulo las subvenciones y la reduccion de impuestos a aquelas empresas que se radicaran en esas zonas. Ademas, la mano de obra era mas barata en aquellas zonas, mas si no era especializada, lo que ayudo con el objetivo.</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Las inversiones eran destinadas a la produccion del sector de bienes durables (automoviles, electrodomesticos), asi como tambien, al sector servicios ( comercio, informacion).</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Con la baja de los precios de los productos manufacturados se vio favorecido el comercio, aumentando el intercambio entre los paises desarrollados especializados en la exportacion de manufacturas.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Los perjudicados fueron los paises subdesarrollados , ya que los que comercializaban mantenian porteccion en la agricultura.</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Para sobrellevar las perdidas del comercio internacional, se llevaron a cabo estrategias de industrializacion en aises perifericos. En America Latina, con la Sustitucion de Importaciones.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Estapa epoca, entre 1950 y 1973, se la considera la edad de oro del capitalismo.</w:t>
      </w:r>
    </w:p>
    <w:p>
      <w:pPr>
        <w:spacing w:before="0" w:after="200" w:line="276"/>
        <w:ind w:right="0" w:left="0" w:firstLine="0"/>
        <w:jc w:val="left"/>
        <w:rPr>
          <w:rFonts w:ascii="Cambria" w:hAnsi="Cambria" w:cs="Cambria" w:eastAsia="Cambria"/>
          <w:b/>
          <w:color w:val="auto"/>
          <w:spacing w:val="0"/>
          <w:position w:val="0"/>
          <w:sz w:val="22"/>
          <w:shd w:fill="auto" w:val="clear"/>
        </w:rPr>
      </w:pP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Los cambios de la decada del '70: </w:t>
      </w:r>
      <w:r>
        <w:rPr>
          <w:rFonts w:ascii="Cambria" w:hAnsi="Cambria" w:cs="Cambria" w:eastAsia="Cambria"/>
          <w:color w:val="auto"/>
          <w:spacing w:val="0"/>
          <w:position w:val="0"/>
          <w:sz w:val="22"/>
          <w:shd w:fill="auto" w:val="clear"/>
        </w:rPr>
        <w:t xml:space="preserve">En 1973 surge una crisis mundial cuando la OPEP hace variar el precio del petroleo, haciendo que el sistema de Estado de Bienestar decaiga y se ponga en duda la supremacia industrial y comercial de EE.UU. Cabe destacar, que el Estado de Bienestar, es de optimo funcionamiento si el precio del petroleo es barato. El aumento del precio del petroleo genera un estancamiento productivo, persistencia de la inflacion y desempleo, manifestando el agotamiento del modelo de desarrollo fordista, la energia barata y el pleno empleo. Consecuencias:</w:t>
      </w:r>
    </w:p>
    <w:p>
      <w:pPr>
        <w:numPr>
          <w:ilvl w:val="0"/>
          <w:numId w:val="8"/>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Perdida directa de la renta real</w:t>
      </w:r>
    </w:p>
    <w:p>
      <w:pPr>
        <w:numPr>
          <w:ilvl w:val="0"/>
          <w:numId w:val="8"/>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Cambios en los procios y en la demanda de otros productos </w:t>
      </w:r>
    </w:p>
    <w:p>
      <w:pPr>
        <w:numPr>
          <w:ilvl w:val="0"/>
          <w:numId w:val="8"/>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Relacion directa del aumento de precio del petroleo con la inflacion</w:t>
      </w:r>
    </w:p>
    <w:p>
      <w:pPr>
        <w:numPr>
          <w:ilvl w:val="0"/>
          <w:numId w:val="8"/>
        </w:numPr>
        <w:spacing w:before="0" w:after="200" w:line="276"/>
        <w:ind w:right="0" w:left="720" w:hanging="36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Problemas con los pagos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Este proceso fue denominado ESTANFLACION, y como salida se orientan hacia los ideales de Milton Friedman y hacia otras corrientes de pensamiento. Se comenzo a  modificar politicas sociales promovidas por el Estado de Bienestar.</w:t>
      </w:r>
    </w:p>
    <w:p>
      <w:pPr>
        <w:spacing w:before="0" w:after="200" w:line="276"/>
        <w:ind w:right="0" w:left="0" w:firstLine="0"/>
        <w:jc w:val="left"/>
        <w:rPr>
          <w:rFonts w:ascii="Cambria" w:hAnsi="Cambria" w:cs="Cambria" w:eastAsia="Cambria"/>
          <w:color w:val="auto"/>
          <w:spacing w:val="0"/>
          <w:position w:val="0"/>
          <w:sz w:val="22"/>
          <w:shd w:fill="auto" w:val="clear"/>
        </w:rPr>
      </w:pP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u w:val="single"/>
          <w:shd w:fill="auto" w:val="clear"/>
        </w:rPr>
        <w:t xml:space="preserve">America Latina</w:t>
      </w:r>
      <w:r>
        <w:rPr>
          <w:rFonts w:ascii="Cambria" w:hAnsi="Cambria" w:cs="Cambria" w:eastAsia="Cambria"/>
          <w:color w:val="auto"/>
          <w:spacing w:val="0"/>
          <w:position w:val="0"/>
          <w:sz w:val="22"/>
          <w:shd w:fill="auto" w:val="clear"/>
        </w:rPr>
        <w:t xml:space="preserve">: En los paises que la componen, se establecio el desarrollo industrial por sustitucion de importaciones (ISI). Con el, intentaron enfrentar los efectos negativos del Estado de Bienestar que desarrollaban los paises desarrollados. Con la crisis del '30 se manifesto la desproteccion de la economia dependiente de la exportacion de materias primas. Este modelo se pudo llevar a cabo en el contexto del bajo precio del petroleo y dl mercado protegido de las importaciones. Dadas las condiciones, se genero un rapido aumento de la produccion y empleo en las industrias. Cabe destacar, que se fue marcando un limite en este desarrollo debido a la falta de tecnologia que debia ser imortada, insuficiencia de inversion nacional, entre otros factores negativos.</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De este modo, no se podia competir con los productos manufacturados de los paises desarrollados, ya que ellos contaban con la tecnologia y el capital suficiente para tener un desarrollo optimo de la industria.</w:t>
      </w:r>
    </w:p>
    <w:p>
      <w:pPr>
        <w:spacing w:before="0" w:after="200" w:line="276"/>
        <w:ind w:right="0" w:left="0" w:firstLine="0"/>
        <w:jc w:val="left"/>
        <w:rPr>
          <w:rFonts w:ascii="Cambria" w:hAnsi="Cambria" w:cs="Cambria" w:eastAsia="Cambria"/>
          <w:color w:val="auto"/>
          <w:spacing w:val="0"/>
          <w:position w:val="0"/>
          <w:sz w:val="22"/>
          <w:shd w:fill="auto" w:val="clear"/>
        </w:rPr>
      </w:pPr>
      <w:r>
        <w:rPr>
          <w:rFonts w:ascii="Cambria" w:hAnsi="Cambria" w:cs="Cambria" w:eastAsia="Cambria"/>
          <w:color w:val="auto"/>
          <w:spacing w:val="0"/>
          <w:position w:val="0"/>
          <w:sz w:val="22"/>
          <w:shd w:fill="auto" w:val="clear"/>
        </w:rPr>
        <w:t xml:space="preserve">Con la incorporacion de la clase obrera urbana al sistema politico se generan transformaciones en las demandas de estos nuevos sectores y se busca concebir una nueva sociedad.</w:t>
      </w:r>
    </w:p>
    <w:p>
      <w:pPr>
        <w:spacing w:before="0" w:after="200" w:line="276"/>
        <w:ind w:right="0" w:left="0" w:firstLine="0"/>
        <w:jc w:val="left"/>
        <w:rPr>
          <w:rFonts w:ascii="Cambria" w:hAnsi="Cambria" w:cs="Cambria" w:eastAsia="Cambria"/>
          <w:b/>
          <w:color w:val="auto"/>
          <w:spacing w:val="0"/>
          <w:position w:val="0"/>
          <w:sz w:val="22"/>
          <w:shd w:fill="auto" w:val="clear"/>
        </w:rPr>
      </w:pPr>
      <w:r>
        <w:rPr>
          <w:rFonts w:ascii="Cambria" w:hAnsi="Cambria" w:cs="Cambria" w:eastAsia="Cambria"/>
          <w:color w:val="auto"/>
          <w:spacing w:val="0"/>
          <w:position w:val="0"/>
          <w:sz w:val="22"/>
          <w:shd w:fill="auto" w:val="clear"/>
        </w:rPr>
        <w:t xml:space="preserve">A pesar de todos los factores negativos, la economia argentina mostro capacidad de crecimiento logrando: integrar a la mayoria de la poblacion en el circuito de consumo y produccion; proporcionar estandares de salud, educacion y vivienda crecientes; generar formaciones profesionales, tecnicos, trabajadores calificados, cientificos e intelectuales.</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2">
    <w:abstractNumId w:val="18"/>
  </w:num>
  <w:num w:numId="4">
    <w:abstractNumId w:val="12"/>
  </w:num>
  <w:num w:numId="6">
    <w:abstractNumId w:val="6"/>
  </w:num>
  <w:num w:numId="8">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