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B10" w:rsidRPr="00392421" w:rsidRDefault="00F60810" w:rsidP="008816EF">
      <w:pPr>
        <w:spacing w:line="276" w:lineRule="auto"/>
        <w:rPr>
          <w:rFonts w:ascii="Times New Roman" w:hAnsi="Times New Roman" w:cs="Times New Roman"/>
        </w:rPr>
      </w:pPr>
      <w:r w:rsidRPr="00F60810">
        <w:rPr>
          <w:rFonts w:ascii="Times New Roman" w:hAnsi="Times New Roman" w:cs="Times New Roman"/>
        </w:rPr>
        <w:t xml:space="preserve">Taller de integración- Avaca Ayelén.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BC10F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</w:t>
      </w:r>
      <w:r w:rsidR="00BC10F0">
        <w:rPr>
          <w:rFonts w:ascii="Times New Roman" w:hAnsi="Times New Roman" w:cs="Times New Roman"/>
        </w:rPr>
        <w:t xml:space="preserve"> día</w:t>
      </w:r>
      <w:r>
        <w:rPr>
          <w:rFonts w:ascii="Times New Roman" w:hAnsi="Times New Roman" w:cs="Times New Roman"/>
        </w:rPr>
        <w:t xml:space="preserve"> sábado 24 de diciembre del 2016 en Flores, </w:t>
      </w:r>
      <w:r w:rsidR="00CC70EC">
        <w:rPr>
          <w:rFonts w:ascii="Times New Roman" w:hAnsi="Times New Roman" w:cs="Times New Roman"/>
        </w:rPr>
        <w:t>Brian Aguinaco, de 14 años de edad, recibió un disparo en la cabeza por parte de Brian Joel Cruz González, de</w:t>
      </w:r>
      <w:r w:rsidR="00BC10F0">
        <w:rPr>
          <w:rFonts w:ascii="Times New Roman" w:hAnsi="Times New Roman" w:cs="Times New Roman"/>
        </w:rPr>
        <w:t xml:space="preserve"> 16 años. </w:t>
      </w:r>
      <w:r w:rsidR="00BC10F0" w:rsidRPr="00BC10F0">
        <w:rPr>
          <w:rFonts w:ascii="Times New Roman" w:hAnsi="Times New Roman" w:cs="Times New Roman"/>
        </w:rPr>
        <w:t>La muerte de Brian generó marchas y protestas de los vecinos de Flores en la comisaría 38ª, donde el lunes por la noche hubo una serie de incidentes y destrozos en la seccional.</w:t>
      </w:r>
      <w:r w:rsidR="00BC10F0">
        <w:rPr>
          <w:rFonts w:ascii="Times New Roman" w:hAnsi="Times New Roman" w:cs="Times New Roman"/>
        </w:rPr>
        <w:t xml:space="preserve"> Debido a lo sucedido</w:t>
      </w:r>
      <w:r w:rsidR="00BC10F0">
        <w:t>,</w:t>
      </w:r>
      <w:r w:rsidR="00BC10F0">
        <w:rPr>
          <w:rFonts w:ascii="Times New Roman" w:hAnsi="Times New Roman" w:cs="Times New Roman"/>
        </w:rPr>
        <w:t xml:space="preserve"> </w:t>
      </w:r>
      <w:r w:rsidR="00BC10F0" w:rsidRPr="00BC10F0">
        <w:rPr>
          <w:rFonts w:ascii="Times New Roman" w:hAnsi="Times New Roman" w:cs="Times New Roman"/>
        </w:rPr>
        <w:t xml:space="preserve">el presidente Mauricio Macri se comprometió a impulsar una iniciativa para bajar a 14 años la edad de imputabilidad durante una reunión que mantuvo con la familia de Brian </w:t>
      </w:r>
      <w:r w:rsidR="00BC10F0">
        <w:rPr>
          <w:rFonts w:ascii="Times New Roman" w:hAnsi="Times New Roman" w:cs="Times New Roman"/>
        </w:rPr>
        <w:t>Aguinaco.</w:t>
      </w:r>
      <w:r w:rsidR="00BC10F0">
        <w:rPr>
          <w:rFonts w:ascii="Times New Roman" w:hAnsi="Times New Roman" w:cs="Times New Roman"/>
        </w:rPr>
        <w:br/>
      </w:r>
      <w:r w:rsidR="00BC10F0" w:rsidRPr="00BC10F0">
        <w:rPr>
          <w:rFonts w:ascii="Times New Roman" w:hAnsi="Times New Roman" w:cs="Times New Roman"/>
        </w:rPr>
        <w:t xml:space="preserve"> A raíz del caso, </w:t>
      </w:r>
      <w:r w:rsidR="00CC70EC">
        <w:rPr>
          <w:rFonts w:ascii="Times New Roman" w:hAnsi="Times New Roman" w:cs="Times New Roman"/>
        </w:rPr>
        <w:t xml:space="preserve">se </w:t>
      </w:r>
      <w:r w:rsidR="00366BE0">
        <w:rPr>
          <w:rFonts w:ascii="Times New Roman" w:hAnsi="Times New Roman" w:cs="Times New Roman"/>
        </w:rPr>
        <w:t xml:space="preserve">reavivo </w:t>
      </w:r>
      <w:r w:rsidR="00CC70EC">
        <w:rPr>
          <w:rFonts w:ascii="Times New Roman" w:hAnsi="Times New Roman" w:cs="Times New Roman"/>
        </w:rPr>
        <w:t xml:space="preserve">el debate público sobre si es necesaria o no la reforma del régimen penal juvenil en Argentina. </w:t>
      </w:r>
      <w:r w:rsidR="003662E7">
        <w:rPr>
          <w:rFonts w:ascii="Times New Roman" w:hAnsi="Times New Roman" w:cs="Times New Roman"/>
        </w:rPr>
        <w:br/>
      </w:r>
      <w:r w:rsidR="00CC70EC">
        <w:rPr>
          <w:rFonts w:ascii="Times New Roman" w:hAnsi="Times New Roman" w:cs="Times New Roman"/>
        </w:rPr>
        <w:br/>
        <w:t>En el presente informe</w:t>
      </w:r>
      <w:r w:rsidR="00C748E5">
        <w:rPr>
          <w:rFonts w:ascii="Times New Roman" w:hAnsi="Times New Roman" w:cs="Times New Roman"/>
        </w:rPr>
        <w:t xml:space="preserve"> se demostraran las posturas de dos autores</w:t>
      </w:r>
      <w:r w:rsidR="00366BE0">
        <w:rPr>
          <w:rFonts w:ascii="Times New Roman" w:hAnsi="Times New Roman" w:cs="Times New Roman"/>
        </w:rPr>
        <w:t>: Florencia</w:t>
      </w:r>
      <w:r w:rsidR="00366BE0" w:rsidRPr="00366BE0">
        <w:rPr>
          <w:rFonts w:ascii="Times New Roman" w:hAnsi="Times New Roman" w:cs="Times New Roman"/>
        </w:rPr>
        <w:t xml:space="preserve"> Vallino y Fernando Rodríguez</w:t>
      </w:r>
      <w:r w:rsidR="00366BE0">
        <w:rPr>
          <w:rFonts w:ascii="Times New Roman" w:hAnsi="Times New Roman" w:cs="Times New Roman"/>
        </w:rPr>
        <w:t xml:space="preserve">. Ambos autores, </w:t>
      </w:r>
      <w:r w:rsidR="00366BE0" w:rsidRPr="00366BE0">
        <w:rPr>
          <w:rFonts w:ascii="Times New Roman" w:hAnsi="Times New Roman" w:cs="Times New Roman"/>
        </w:rPr>
        <w:t>presentan dos ideologías y posturas diferentes</w:t>
      </w:r>
      <w:r w:rsidR="00366BE0">
        <w:rPr>
          <w:rFonts w:ascii="Times New Roman" w:hAnsi="Times New Roman" w:cs="Times New Roman"/>
        </w:rPr>
        <w:t xml:space="preserve"> pero aun así </w:t>
      </w:r>
      <w:r w:rsidR="00C748E5">
        <w:rPr>
          <w:rFonts w:ascii="Times New Roman" w:hAnsi="Times New Roman" w:cs="Times New Roman"/>
        </w:rPr>
        <w:t xml:space="preserve">se </w:t>
      </w:r>
      <w:r w:rsidR="00366BE0">
        <w:rPr>
          <w:rFonts w:ascii="Times New Roman" w:hAnsi="Times New Roman" w:cs="Times New Roman"/>
        </w:rPr>
        <w:t xml:space="preserve">coinciden </w:t>
      </w:r>
      <w:r w:rsidR="00C748E5">
        <w:rPr>
          <w:rFonts w:ascii="Times New Roman" w:hAnsi="Times New Roman" w:cs="Times New Roman"/>
        </w:rPr>
        <w:t xml:space="preserve">en </w:t>
      </w:r>
      <w:r w:rsidR="00366BE0">
        <w:rPr>
          <w:rFonts w:ascii="Times New Roman" w:hAnsi="Times New Roman" w:cs="Times New Roman"/>
        </w:rPr>
        <w:t xml:space="preserve">ciertas </w:t>
      </w:r>
      <w:r w:rsidR="00C748E5">
        <w:rPr>
          <w:rFonts w:ascii="Times New Roman" w:hAnsi="Times New Roman" w:cs="Times New Roman"/>
        </w:rPr>
        <w:t>particularidades</w:t>
      </w:r>
      <w:r w:rsidR="00366BE0">
        <w:rPr>
          <w:rFonts w:ascii="Times New Roman" w:hAnsi="Times New Roman" w:cs="Times New Roman"/>
        </w:rPr>
        <w:t>.</w:t>
      </w:r>
      <w:r w:rsidR="00366BE0">
        <w:rPr>
          <w:rFonts w:ascii="Times New Roman" w:hAnsi="Times New Roman" w:cs="Times New Roman"/>
        </w:rPr>
        <w:br/>
      </w:r>
      <w:r w:rsidR="00C748E5">
        <w:rPr>
          <w:rFonts w:ascii="Times New Roman" w:hAnsi="Times New Roman" w:cs="Times New Roman"/>
        </w:rPr>
        <w:br/>
        <w:t xml:space="preserve">En el primer texto “No a la baja” escrito por Florencia Vallino, coordinadora del área derechos de la niñez y adolescencia, publicado en Página12 el </w:t>
      </w:r>
      <w:r w:rsidR="00C748E5" w:rsidRPr="00C748E5">
        <w:rPr>
          <w:rFonts w:ascii="Times New Roman" w:hAnsi="Times New Roman" w:cs="Times New Roman"/>
        </w:rPr>
        <w:t>11/01/2017</w:t>
      </w:r>
      <w:r w:rsidR="00E7172A">
        <w:rPr>
          <w:rFonts w:ascii="Times New Roman" w:hAnsi="Times New Roman" w:cs="Times New Roman"/>
        </w:rPr>
        <w:t>, la autora se impone a la</w:t>
      </w:r>
      <w:r w:rsidR="00C32258">
        <w:rPr>
          <w:rFonts w:ascii="Times New Roman" w:hAnsi="Times New Roman" w:cs="Times New Roman"/>
        </w:rPr>
        <w:t xml:space="preserve"> baja de la edad de imputabilidad</w:t>
      </w:r>
      <w:r w:rsidR="00A50C9F">
        <w:rPr>
          <w:rFonts w:ascii="Times New Roman" w:hAnsi="Times New Roman" w:cs="Times New Roman"/>
        </w:rPr>
        <w:t>, d</w:t>
      </w:r>
      <w:r w:rsidR="00E7172A">
        <w:rPr>
          <w:rFonts w:ascii="Times New Roman" w:hAnsi="Times New Roman" w:cs="Times New Roman"/>
        </w:rPr>
        <w:t xml:space="preserve">ebido a que, la misma considera que la medida que se pretende tomar es </w:t>
      </w:r>
      <w:r w:rsidR="00C32258">
        <w:rPr>
          <w:rFonts w:ascii="Times New Roman" w:hAnsi="Times New Roman" w:cs="Times New Roman"/>
        </w:rPr>
        <w:t>ilegal,</w:t>
      </w:r>
      <w:r w:rsidR="00C32258" w:rsidRPr="00C32258">
        <w:rPr>
          <w:rFonts w:ascii="Times New Roman" w:hAnsi="Times New Roman" w:cs="Times New Roman"/>
        </w:rPr>
        <w:t xml:space="preserve"> demagógica, </w:t>
      </w:r>
      <w:r w:rsidR="00E7172A">
        <w:rPr>
          <w:rFonts w:ascii="Times New Roman" w:hAnsi="Times New Roman" w:cs="Times New Roman"/>
        </w:rPr>
        <w:t xml:space="preserve">y contraria al paradigma de protección </w:t>
      </w:r>
      <w:r w:rsidR="00C32258">
        <w:rPr>
          <w:rFonts w:ascii="Times New Roman" w:hAnsi="Times New Roman" w:cs="Times New Roman"/>
        </w:rPr>
        <w:t xml:space="preserve">integral. </w:t>
      </w:r>
      <w:r w:rsidR="00BC10F0">
        <w:rPr>
          <w:rFonts w:ascii="Times New Roman" w:hAnsi="Times New Roman" w:cs="Times New Roman"/>
        </w:rPr>
        <w:br/>
      </w:r>
      <w:r w:rsidR="00C32258">
        <w:rPr>
          <w:rFonts w:ascii="Times New Roman" w:hAnsi="Times New Roman" w:cs="Times New Roman"/>
        </w:rPr>
        <w:t>En primer lugar, Vallino sostiene que es ilegal porque va en contra de los derechos asumidos por el país en materia de derechos humanos de niños, niñas y adolescentes.</w:t>
      </w:r>
      <w:r w:rsidR="00A50C9F">
        <w:rPr>
          <w:rFonts w:ascii="Times New Roman" w:hAnsi="Times New Roman" w:cs="Times New Roman"/>
        </w:rPr>
        <w:br/>
      </w:r>
      <w:r w:rsidR="00C32258">
        <w:rPr>
          <w:rFonts w:ascii="Times New Roman" w:hAnsi="Times New Roman" w:cs="Times New Roman"/>
        </w:rPr>
        <w:t xml:space="preserve"> En segundo, indica que es demagógica pues no aborda las causas de la inseguridad. </w:t>
      </w:r>
      <w:r w:rsidR="00A50C9F">
        <w:rPr>
          <w:rFonts w:ascii="Times New Roman" w:hAnsi="Times New Roman" w:cs="Times New Roman"/>
        </w:rPr>
        <w:br/>
      </w:r>
      <w:r w:rsidR="00C32258">
        <w:rPr>
          <w:rFonts w:ascii="Times New Roman" w:hAnsi="Times New Roman" w:cs="Times New Roman"/>
        </w:rPr>
        <w:t xml:space="preserve">Y por último, señala que es contraria al paradigma de protección integral ya que no logra garantizar que cada </w:t>
      </w:r>
      <w:r w:rsidR="00237827">
        <w:rPr>
          <w:rFonts w:ascii="Times New Roman" w:hAnsi="Times New Roman" w:cs="Times New Roman"/>
        </w:rPr>
        <w:t>niño, niña</w:t>
      </w:r>
      <w:r w:rsidR="00C32258">
        <w:rPr>
          <w:rFonts w:ascii="Times New Roman" w:hAnsi="Times New Roman" w:cs="Times New Roman"/>
        </w:rPr>
        <w:t xml:space="preserve"> y adolescente del país </w:t>
      </w:r>
      <w:r w:rsidR="00237827">
        <w:rPr>
          <w:rFonts w:ascii="Times New Roman" w:hAnsi="Times New Roman" w:cs="Times New Roman"/>
        </w:rPr>
        <w:t>pueda acceder a todos sus derechos.</w:t>
      </w:r>
      <w:r w:rsidR="00BC10F0">
        <w:rPr>
          <w:rFonts w:ascii="Times New Roman" w:hAnsi="Times New Roman" w:cs="Times New Roman"/>
        </w:rPr>
        <w:br/>
      </w:r>
      <w:r w:rsidR="00237827">
        <w:rPr>
          <w:rFonts w:ascii="Times New Roman" w:hAnsi="Times New Roman" w:cs="Times New Roman"/>
        </w:rPr>
        <w:t xml:space="preserve"> La solución, según Vallino, sería</w:t>
      </w:r>
      <w:r w:rsidR="00392421">
        <w:rPr>
          <w:rFonts w:ascii="Times New Roman" w:hAnsi="Times New Roman" w:cs="Times New Roman"/>
        </w:rPr>
        <w:t xml:space="preserve"> “reformar</w:t>
      </w:r>
      <w:r w:rsidR="00237827">
        <w:rPr>
          <w:rFonts w:ascii="Times New Roman" w:hAnsi="Times New Roman" w:cs="Times New Roman"/>
        </w:rPr>
        <w:t xml:space="preserve"> el régimen penal juvenil </w:t>
      </w:r>
      <w:r w:rsidR="00392421">
        <w:rPr>
          <w:rFonts w:ascii="Times New Roman" w:hAnsi="Times New Roman" w:cs="Times New Roman"/>
        </w:rPr>
        <w:t>vigente y adecuarlo a uno respetuoso de los derechos humanos de niños, niñas y adolescentes”.</w:t>
      </w:r>
      <w:r w:rsidR="003662E7">
        <w:rPr>
          <w:rFonts w:ascii="Times New Roman" w:hAnsi="Times New Roman" w:cs="Times New Roman"/>
        </w:rPr>
        <w:br/>
      </w:r>
      <w:bookmarkStart w:id="0" w:name="_GoBack"/>
      <w:bookmarkEnd w:id="0"/>
      <w:r w:rsidR="00392421">
        <w:rPr>
          <w:rFonts w:ascii="Times New Roman" w:hAnsi="Times New Roman" w:cs="Times New Roman"/>
        </w:rPr>
        <w:br/>
        <w:t xml:space="preserve">Por otro lado, en el segundo texto </w:t>
      </w:r>
      <w:r w:rsidR="008816EF" w:rsidRPr="008816EF">
        <w:rPr>
          <w:rFonts w:ascii="Times New Roman" w:hAnsi="Times New Roman" w:cs="Times New Roman"/>
        </w:rPr>
        <w:t>“Un paso útil, aunque no se</w:t>
      </w:r>
      <w:r w:rsidR="008816EF">
        <w:rPr>
          <w:rFonts w:ascii="Times New Roman" w:hAnsi="Times New Roman" w:cs="Times New Roman"/>
        </w:rPr>
        <w:t xml:space="preserve">a la panacea contra el delito” publicado en La Nación el 05/01/2017 </w:t>
      </w:r>
      <w:r w:rsidR="00392421">
        <w:rPr>
          <w:rFonts w:ascii="Times New Roman" w:hAnsi="Times New Roman" w:cs="Times New Roman"/>
        </w:rPr>
        <w:t xml:space="preserve"> de </w:t>
      </w:r>
      <w:r w:rsidR="00392421" w:rsidRPr="00392421">
        <w:rPr>
          <w:rFonts w:ascii="Times New Roman" w:hAnsi="Times New Roman" w:cs="Times New Roman"/>
        </w:rPr>
        <w:t>Fernando Rodríguez</w:t>
      </w:r>
      <w:r w:rsidR="00392421">
        <w:rPr>
          <w:rFonts w:ascii="Times New Roman" w:hAnsi="Times New Roman" w:cs="Times New Roman"/>
        </w:rPr>
        <w:t>, Editor de l</w:t>
      </w:r>
      <w:r w:rsidR="00392421" w:rsidRPr="00392421">
        <w:rPr>
          <w:rFonts w:ascii="Times New Roman" w:hAnsi="Times New Roman" w:cs="Times New Roman"/>
        </w:rPr>
        <w:t>a sección Seguridad del diario LA NACION</w:t>
      </w:r>
      <w:r w:rsidR="008816EF">
        <w:rPr>
          <w:rFonts w:ascii="Times New Roman" w:hAnsi="Times New Roman" w:cs="Times New Roman"/>
        </w:rPr>
        <w:t xml:space="preserve">, el autor </w:t>
      </w:r>
      <w:r w:rsidR="008816EF" w:rsidRPr="008816EF">
        <w:rPr>
          <w:rFonts w:ascii="Times New Roman" w:hAnsi="Times New Roman" w:cs="Times New Roman"/>
        </w:rPr>
        <w:t>está a favor de la baja de imputabilidad</w:t>
      </w:r>
      <w:r w:rsidR="008816EF">
        <w:rPr>
          <w:rFonts w:ascii="Times New Roman" w:hAnsi="Times New Roman" w:cs="Times New Roman"/>
        </w:rPr>
        <w:t xml:space="preserve">. </w:t>
      </w:r>
      <w:r w:rsidR="00BC10F0">
        <w:rPr>
          <w:rFonts w:ascii="Times New Roman" w:hAnsi="Times New Roman" w:cs="Times New Roman"/>
        </w:rPr>
        <w:br/>
      </w:r>
      <w:r w:rsidR="008816EF">
        <w:rPr>
          <w:rFonts w:ascii="Times New Roman" w:hAnsi="Times New Roman" w:cs="Times New Roman"/>
        </w:rPr>
        <w:t xml:space="preserve">Rodríguez explica que la propuesta es un paso útil para lograr garantizar los estándares mínimos internacionales para la protección de los niños. </w:t>
      </w:r>
      <w:r w:rsidR="00BC10F0">
        <w:rPr>
          <w:rFonts w:ascii="Times New Roman" w:hAnsi="Times New Roman" w:cs="Times New Roman"/>
        </w:rPr>
        <w:br/>
      </w:r>
      <w:r w:rsidR="003662E7">
        <w:rPr>
          <w:rFonts w:ascii="Times New Roman" w:hAnsi="Times New Roman" w:cs="Times New Roman"/>
        </w:rPr>
        <w:t xml:space="preserve">Además, el autor plantea que </w:t>
      </w:r>
      <w:r w:rsidR="00D6271B">
        <w:rPr>
          <w:rFonts w:ascii="Times New Roman" w:hAnsi="Times New Roman" w:cs="Times New Roman"/>
        </w:rPr>
        <w:t xml:space="preserve">sería una medida para combatir las decenas de casos de chicos que caen bajo el “gatillo fácil”, que se refiere a la </w:t>
      </w:r>
      <w:r w:rsidR="00D6271B" w:rsidRPr="00D6271B">
        <w:rPr>
          <w:rFonts w:ascii="Times New Roman" w:hAnsi="Times New Roman" w:cs="Times New Roman"/>
        </w:rPr>
        <w:t xml:space="preserve">utilización abusiva por parte de las fuerzas </w:t>
      </w:r>
      <w:r w:rsidR="00D6271B">
        <w:rPr>
          <w:rFonts w:ascii="Times New Roman" w:hAnsi="Times New Roman" w:cs="Times New Roman"/>
        </w:rPr>
        <w:t xml:space="preserve">de seguridad de armas de fuego </w:t>
      </w:r>
      <w:r w:rsidR="00D6271B" w:rsidRPr="00D6271B">
        <w:rPr>
          <w:rFonts w:ascii="Times New Roman" w:hAnsi="Times New Roman" w:cs="Times New Roman"/>
        </w:rPr>
        <w:t>como una acción accidental o de legítima defensa.</w:t>
      </w:r>
      <w:r w:rsidR="00D6271B">
        <w:rPr>
          <w:rFonts w:ascii="Times New Roman" w:hAnsi="Times New Roman" w:cs="Times New Roman"/>
        </w:rPr>
        <w:br/>
      </w:r>
      <w:r w:rsidR="00D6271B">
        <w:rPr>
          <w:rFonts w:ascii="Times New Roman" w:hAnsi="Times New Roman" w:cs="Times New Roman"/>
        </w:rPr>
        <w:br/>
      </w:r>
      <w:r w:rsidR="00D6271B" w:rsidRPr="00D6271B">
        <w:rPr>
          <w:rFonts w:ascii="Times New Roman" w:hAnsi="Times New Roman" w:cs="Times New Roman"/>
        </w:rPr>
        <w:t xml:space="preserve">Ambos autores, </w:t>
      </w:r>
      <w:r w:rsidR="00D6271B">
        <w:rPr>
          <w:rFonts w:ascii="Times New Roman" w:hAnsi="Times New Roman" w:cs="Times New Roman"/>
        </w:rPr>
        <w:t>si bien tienen</w:t>
      </w:r>
      <w:r w:rsidR="00D6271B" w:rsidRPr="00D6271B">
        <w:rPr>
          <w:rFonts w:ascii="Times New Roman" w:hAnsi="Times New Roman" w:cs="Times New Roman"/>
        </w:rPr>
        <w:t xml:space="preserve"> diferentes puntos de vista, coinciden en ciertos puntos</w:t>
      </w:r>
      <w:r w:rsidR="00A50C9F">
        <w:rPr>
          <w:rFonts w:ascii="Times New Roman" w:hAnsi="Times New Roman" w:cs="Times New Roman"/>
        </w:rPr>
        <w:t>: para</w:t>
      </w:r>
      <w:r w:rsidR="00D6271B">
        <w:rPr>
          <w:rFonts w:ascii="Times New Roman" w:hAnsi="Times New Roman" w:cs="Times New Roman"/>
        </w:rPr>
        <w:t xml:space="preserve"> ambos</w:t>
      </w:r>
      <w:r w:rsidR="00D6271B" w:rsidRPr="00D6271B">
        <w:rPr>
          <w:rFonts w:ascii="Times New Roman" w:hAnsi="Times New Roman" w:cs="Times New Roman"/>
        </w:rPr>
        <w:t xml:space="preserve">, pesa mucho la cuestión del Estado porque no está </w:t>
      </w:r>
      <w:r w:rsidR="00D6271B">
        <w:rPr>
          <w:rFonts w:ascii="Times New Roman" w:hAnsi="Times New Roman" w:cs="Times New Roman"/>
        </w:rPr>
        <w:t>presente en la forma que debería estarlo</w:t>
      </w:r>
      <w:r w:rsidR="00A50C9F">
        <w:rPr>
          <w:rFonts w:ascii="Times New Roman" w:hAnsi="Times New Roman" w:cs="Times New Roman"/>
        </w:rPr>
        <w:t>. Por último, Vallino</w:t>
      </w:r>
      <w:r w:rsidR="00D6271B">
        <w:rPr>
          <w:rFonts w:ascii="Times New Roman" w:hAnsi="Times New Roman" w:cs="Times New Roman"/>
        </w:rPr>
        <w:t xml:space="preserve"> y </w:t>
      </w:r>
      <w:r w:rsidR="00366BE0">
        <w:rPr>
          <w:rFonts w:ascii="Times New Roman" w:hAnsi="Times New Roman" w:cs="Times New Roman"/>
        </w:rPr>
        <w:t>Rodríguez</w:t>
      </w:r>
      <w:r w:rsidR="00D6271B">
        <w:rPr>
          <w:rFonts w:ascii="Times New Roman" w:hAnsi="Times New Roman" w:cs="Times New Roman"/>
        </w:rPr>
        <w:t xml:space="preserve"> comparten la idea de que esta reforma no es una herramienta clav</w:t>
      </w:r>
      <w:r w:rsidR="00A50C9F">
        <w:rPr>
          <w:rFonts w:ascii="Times New Roman" w:hAnsi="Times New Roman" w:cs="Times New Roman"/>
        </w:rPr>
        <w:t xml:space="preserve">e para combatir la inseguridad en nuestro país. </w:t>
      </w:r>
    </w:p>
    <w:sectPr w:rsidR="00B35B10" w:rsidRPr="003924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10"/>
    <w:rsid w:val="00237827"/>
    <w:rsid w:val="003662E7"/>
    <w:rsid w:val="00366BE0"/>
    <w:rsid w:val="00392421"/>
    <w:rsid w:val="008816EF"/>
    <w:rsid w:val="00A50C9F"/>
    <w:rsid w:val="00B35B10"/>
    <w:rsid w:val="00BC10F0"/>
    <w:rsid w:val="00C32258"/>
    <w:rsid w:val="00C748E5"/>
    <w:rsid w:val="00CC70EC"/>
    <w:rsid w:val="00CF0EC7"/>
    <w:rsid w:val="00D6271B"/>
    <w:rsid w:val="00E7172A"/>
    <w:rsid w:val="00F6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CB0A74F-44A7-4AE2-9143-ADF0973B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Nahir Ashelen .</dc:creator>
  <cp:keywords/>
  <dc:description/>
  <cp:lastModifiedBy>Nahir Ashelen .</cp:lastModifiedBy>
  <cp:revision>1</cp:revision>
  <dcterms:created xsi:type="dcterms:W3CDTF">2017-02-11T03:40:00Z</dcterms:created>
  <dcterms:modified xsi:type="dcterms:W3CDTF">2017-02-11T06:03:00Z</dcterms:modified>
</cp:coreProperties>
</file>