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551" w:rsidRDefault="00E43A55">
      <w:r>
        <w:t>Vida antes de nacer no tiene el mismo valor a los efectos jurídicos que la vida misma</w:t>
      </w:r>
    </w:p>
    <w:p w:rsidR="00E43A55" w:rsidRDefault="00E43A55">
      <w:r>
        <w:t xml:space="preserve">El bien jurídico </w:t>
      </w:r>
      <w:proofErr w:type="spellStart"/>
      <w:r>
        <w:t>tituleado</w:t>
      </w:r>
      <w:proofErr w:type="spellEnd"/>
      <w:r>
        <w:t xml:space="preserve"> es la esperanza de vida y otros </w:t>
      </w:r>
      <w:proofErr w:type="spellStart"/>
      <w:r>
        <w:t>sotienen</w:t>
      </w:r>
      <w:proofErr w:type="spellEnd"/>
      <w:r>
        <w:t xml:space="preserve"> que se protege la vida del feto</w:t>
      </w:r>
    </w:p>
    <w:p w:rsidR="00E43A55" w:rsidRDefault="00E43A55">
      <w:proofErr w:type="spellStart"/>
      <w:r>
        <w:t>Descripcion</w:t>
      </w:r>
      <w:proofErr w:type="spellEnd"/>
      <w:r>
        <w:t xml:space="preserve"> medica expulsión del seno materno</w:t>
      </w:r>
    </w:p>
    <w:p w:rsidR="00E43A55" w:rsidRDefault="00E43A55"/>
    <w:p w:rsidR="00E43A55" w:rsidRDefault="00E43A55">
      <w:proofErr w:type="spellStart"/>
      <w:r>
        <w:t>Raborto</w:t>
      </w:r>
      <w:proofErr w:type="spellEnd"/>
      <w:r>
        <w:t xml:space="preserve"> – interrupción del proceso de gestación en la vida uterina.</w:t>
      </w:r>
    </w:p>
    <w:p w:rsidR="00E43A55" w:rsidRDefault="00E43A55">
      <w:r>
        <w:t>REQUISITOS PARA QUE SEA CONSIDERADO DELITO DE ABORTO – regulación normativa</w:t>
      </w:r>
    </w:p>
    <w:p w:rsidR="00E43A55" w:rsidRDefault="00E43A55" w:rsidP="00E43A55">
      <w:pPr>
        <w:pStyle w:val="Prrafodelista"/>
        <w:numPr>
          <w:ilvl w:val="0"/>
          <w:numId w:val="1"/>
        </w:numPr>
      </w:pPr>
      <w:r>
        <w:t>Mujer embarazada</w:t>
      </w:r>
    </w:p>
    <w:p w:rsidR="00E43A55" w:rsidRDefault="00E43A55" w:rsidP="00E43A55">
      <w:pPr>
        <w:pStyle w:val="Prrafodelista"/>
        <w:numPr>
          <w:ilvl w:val="0"/>
          <w:numId w:val="1"/>
        </w:numPr>
      </w:pPr>
      <w:r>
        <w:t>Feto vivo</w:t>
      </w:r>
    </w:p>
    <w:p w:rsidR="00E43A55" w:rsidRDefault="00E43A55" w:rsidP="00E43A55">
      <w:pPr>
        <w:pStyle w:val="Prrafodelista"/>
      </w:pPr>
    </w:p>
    <w:p w:rsidR="00E43A55" w:rsidRDefault="00E43A55" w:rsidP="00E43A55">
      <w:pPr>
        <w:pStyle w:val="Prrafodelista"/>
        <w:numPr>
          <w:ilvl w:val="0"/>
          <w:numId w:val="2"/>
        </w:numPr>
      </w:pPr>
      <w:r>
        <w:t xml:space="preserve">Mujer embarazada. </w:t>
      </w:r>
      <w:proofErr w:type="spellStart"/>
      <w:r>
        <w:t>Interrupcon</w:t>
      </w:r>
      <w:proofErr w:type="spellEnd"/>
      <w:r>
        <w:t xml:space="preserve"> al momento de gestación en la vida uterina. Sino </w:t>
      </w:r>
      <w:proofErr w:type="spellStart"/>
      <w:r>
        <w:t>esta</w:t>
      </w:r>
      <w:proofErr w:type="spellEnd"/>
      <w:r>
        <w:t xml:space="preserve"> embarazada es </w:t>
      </w:r>
      <w:proofErr w:type="spellStart"/>
      <w:r>
        <w:t>atipico</w:t>
      </w:r>
      <w:proofErr w:type="spellEnd"/>
    </w:p>
    <w:p w:rsidR="00E43A55" w:rsidRDefault="00E43A55" w:rsidP="00E43A55">
      <w:pPr>
        <w:pStyle w:val="Prrafodelista"/>
        <w:numPr>
          <w:ilvl w:val="0"/>
          <w:numId w:val="2"/>
        </w:numPr>
      </w:pPr>
      <w:r>
        <w:t xml:space="preserve">Feto vivo- porque si el feto </w:t>
      </w:r>
      <w:proofErr w:type="spellStart"/>
      <w:r>
        <w:t>esta</w:t>
      </w:r>
      <w:proofErr w:type="spellEnd"/>
      <w:r>
        <w:t xml:space="preserve"> muerto es atípico</w:t>
      </w:r>
    </w:p>
    <w:p w:rsidR="00E43A55" w:rsidRDefault="00E43A55" w:rsidP="00E43A55">
      <w:pPr>
        <w:pStyle w:val="Prrafodelista"/>
        <w:ind w:left="1080"/>
      </w:pPr>
    </w:p>
    <w:p w:rsidR="00E43A55" w:rsidRDefault="00E43A55" w:rsidP="00E43A55">
      <w:pPr>
        <w:pStyle w:val="Prrafodelista"/>
        <w:ind w:left="1080"/>
      </w:pPr>
      <w:r>
        <w:t>CUANDO CONSIDERAMOS QUE UNA MUJER ESTA EMBARAZADA</w:t>
      </w:r>
      <w:proofErr w:type="gramStart"/>
      <w:r>
        <w:t>?</w:t>
      </w:r>
      <w:proofErr w:type="gramEnd"/>
      <w:r>
        <w:t xml:space="preserve"> </w:t>
      </w:r>
      <w:r>
        <w:sym w:font="Wingdings" w:char="F0E0"/>
      </w:r>
      <w:r>
        <w:t>CUANDO COMIENZA EL MOMENTO DE GESTACION.</w:t>
      </w:r>
    </w:p>
    <w:p w:rsidR="00E43A55" w:rsidRPr="005C26E8" w:rsidRDefault="005C26E8">
      <w:pPr>
        <w:rPr>
          <w:b/>
          <w:u w:val="single"/>
        </w:rPr>
      </w:pPr>
      <w:r w:rsidRPr="005C26E8">
        <w:rPr>
          <w:b/>
          <w:u w:val="single"/>
        </w:rPr>
        <w:t>2 TEORIAS</w:t>
      </w:r>
    </w:p>
    <w:p w:rsidR="00E43A55" w:rsidRPr="005C26E8" w:rsidRDefault="00E43A55" w:rsidP="00E43A55">
      <w:pPr>
        <w:pStyle w:val="Prrafodelista"/>
        <w:numPr>
          <w:ilvl w:val="0"/>
          <w:numId w:val="3"/>
        </w:numPr>
        <w:rPr>
          <w:b/>
        </w:rPr>
      </w:pPr>
      <w:r w:rsidRPr="005C26E8">
        <w:rPr>
          <w:b/>
        </w:rPr>
        <w:t>Cuando se une el ovulo y el espermatozoide (fecundación)</w:t>
      </w:r>
    </w:p>
    <w:p w:rsidR="00E43A55" w:rsidRPr="005C26E8" w:rsidRDefault="00E43A55" w:rsidP="00E43A55">
      <w:pPr>
        <w:pStyle w:val="Prrafodelista"/>
        <w:numPr>
          <w:ilvl w:val="0"/>
          <w:numId w:val="3"/>
        </w:numPr>
        <w:rPr>
          <w:b/>
        </w:rPr>
      </w:pPr>
      <w:r w:rsidRPr="005C26E8">
        <w:rPr>
          <w:b/>
        </w:rPr>
        <w:t xml:space="preserve">La vida empieza cuando ese ovulo fecundado termina su vida en el </w:t>
      </w:r>
      <w:proofErr w:type="spellStart"/>
      <w:r w:rsidRPr="005C26E8">
        <w:rPr>
          <w:b/>
        </w:rPr>
        <w:t>utero</w:t>
      </w:r>
      <w:proofErr w:type="spellEnd"/>
      <w:r w:rsidRPr="005C26E8">
        <w:rPr>
          <w:b/>
        </w:rPr>
        <w:t>, para comenzar a desarrollarse</w:t>
      </w:r>
      <w:r w:rsidR="00EA1C2F" w:rsidRPr="005C26E8">
        <w:rPr>
          <w:b/>
        </w:rPr>
        <w:t xml:space="preserve"> (anidación)</w:t>
      </w:r>
    </w:p>
    <w:p w:rsidR="00EA1C2F" w:rsidRDefault="00E43A55" w:rsidP="00EA1C2F">
      <w:pPr>
        <w:pStyle w:val="Prrafodelista"/>
        <w:numPr>
          <w:ilvl w:val="0"/>
          <w:numId w:val="4"/>
        </w:numPr>
      </w:pPr>
      <w:r>
        <w:t xml:space="preserve">El </w:t>
      </w:r>
      <w:proofErr w:type="spellStart"/>
      <w:r>
        <w:t>prmer</w:t>
      </w:r>
      <w:proofErr w:type="spellEnd"/>
      <w:r>
        <w:t xml:space="preserve"> </w:t>
      </w:r>
      <w:proofErr w:type="gramStart"/>
      <w:r>
        <w:t>proceso ,</w:t>
      </w:r>
      <w:proofErr w:type="gramEnd"/>
      <w:r>
        <w:t xml:space="preserve"> carece de certeza, cuando la mujer empezó a estar embarazada?</w:t>
      </w:r>
      <w:r w:rsidR="00EA1C2F">
        <w:t xml:space="preserve"> SI tomamos esta. </w:t>
      </w:r>
      <w:proofErr w:type="spellStart"/>
      <w:r w:rsidR="00EA1C2F">
        <w:t>Transformaria</w:t>
      </w:r>
      <w:proofErr w:type="spellEnd"/>
      <w:r w:rsidR="00EA1C2F">
        <w:t xml:space="preserve"> a los dispositivos pastillas del </w:t>
      </w:r>
      <w:proofErr w:type="spellStart"/>
      <w:r w:rsidR="00EA1C2F">
        <w:t>dia</w:t>
      </w:r>
      <w:proofErr w:type="spellEnd"/>
      <w:r w:rsidR="00EA1C2F">
        <w:t xml:space="preserve"> después a posibles potenciales delitos de aborto</w:t>
      </w:r>
    </w:p>
    <w:p w:rsidR="00EA1C2F" w:rsidRDefault="00EA1C2F" w:rsidP="00EA1C2F">
      <w:pPr>
        <w:pStyle w:val="Prrafodelista"/>
        <w:numPr>
          <w:ilvl w:val="0"/>
          <w:numId w:val="4"/>
        </w:numPr>
      </w:pPr>
      <w:r>
        <w:t>Se considera</w:t>
      </w:r>
    </w:p>
    <w:p w:rsidR="00EA1C2F" w:rsidRDefault="00EA1C2F" w:rsidP="00EA1C2F">
      <w:pPr>
        <w:pStyle w:val="Prrafodelista"/>
      </w:pPr>
    </w:p>
    <w:p w:rsidR="00EA1C2F" w:rsidRDefault="005C26E8" w:rsidP="00EA1C2F">
      <w:pPr>
        <w:spacing w:after="0"/>
        <w:ind w:left="360"/>
      </w:pPr>
      <w:r>
        <w:t>MUJER EMBARAZADA +FETO VIVO = DELITO DE ABORTO</w:t>
      </w:r>
    </w:p>
    <w:p w:rsidR="00EA1C2F" w:rsidRDefault="00EA1C2F" w:rsidP="00EA1C2F">
      <w:pPr>
        <w:spacing w:after="0"/>
        <w:ind w:left="360"/>
      </w:pPr>
    </w:p>
    <w:p w:rsidR="00EA1C2F" w:rsidRDefault="00EA1C2F" w:rsidP="00EA1C2F">
      <w:pPr>
        <w:spacing w:after="0"/>
        <w:ind w:left="360"/>
      </w:pPr>
      <w:r>
        <w:t>METODOS ABORTIVOS</w:t>
      </w:r>
    </w:p>
    <w:p w:rsidR="00EA1C2F" w:rsidRDefault="00EA1C2F" w:rsidP="00EA1C2F">
      <w:pPr>
        <w:spacing w:after="0"/>
        <w:ind w:left="360"/>
      </w:pPr>
      <w:r>
        <w:t>CUALQUIER METODO es SUFICIENTE para la INTERRUPCION</w:t>
      </w:r>
    </w:p>
    <w:p w:rsidR="00EA1C2F" w:rsidRDefault="00EA1C2F" w:rsidP="00EA1C2F">
      <w:pPr>
        <w:spacing w:after="0"/>
        <w:ind w:left="360"/>
      </w:pPr>
    </w:p>
    <w:p w:rsidR="00F0047C" w:rsidRDefault="00F0047C" w:rsidP="00EA1C2F">
      <w:pPr>
        <w:spacing w:after="0"/>
        <w:ind w:left="360"/>
      </w:pPr>
    </w:p>
    <w:p w:rsidR="00F0047C" w:rsidRDefault="00F0047C" w:rsidP="00F0047C">
      <w:pPr>
        <w:spacing w:after="0" w:line="240" w:lineRule="auto"/>
        <w:ind w:left="600" w:right="600"/>
        <w:jc w:val="both"/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85</w:t>
      </w: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. - SE CASTIGA LA CAUSACION DEL ABORTO (QUIEN LO OCACIONA Y PRACTICA) DELITO DOLOSO.</w:t>
      </w:r>
    </w:p>
    <w:p w:rsidR="00F0047C" w:rsidRDefault="00F0047C" w:rsidP="00F0047C">
      <w:pPr>
        <w:spacing w:after="0" w:line="240" w:lineRule="auto"/>
        <w:ind w:left="600" w:right="600"/>
        <w:jc w:val="both"/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DOLO DIRECTO EN SU ACCIONAR, DE MANIOBRAR CON EL SENTIDO DE INTERRUMPIR UN EMBARAZO</w:t>
      </w:r>
    </w:p>
    <w:p w:rsidR="00F0047C" w:rsidRPr="00F0047C" w:rsidRDefault="00F0047C" w:rsidP="00F0047C">
      <w:pPr>
        <w:spacing w:after="0" w:line="240" w:lineRule="auto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ART85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</w:t>
      </w:r>
      <w:r w:rsidRPr="00F0047C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El que causare un aborto será reprimido:</w:t>
      </w:r>
    </w:p>
    <w:p w:rsidR="00F0047C" w:rsidRDefault="00F0047C" w:rsidP="00F0047C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F0047C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1º </w:t>
      </w:r>
      <w:r w:rsidRPr="00F0047C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Con reclusión o prisión de tres a diez años, si obrare sin consentimiento de la mujer. Esta pena podrá elevarse hasta quince años, si el hecho fuere seguido de la muerte de la mujer.</w:t>
      </w:r>
      <w:r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 xml:space="preserve"> </w:t>
      </w:r>
      <w:r w:rsidRPr="00F0047C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ES SUFICIENTE QUE EL ABORTO SEA TENTADO O TIENE QUE SER CONSUMADO</w:t>
      </w:r>
      <w:proofErr w:type="gram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?</w:t>
      </w:r>
      <w:proofErr w:type="gram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Muerte eventual. </w:t>
      </w:r>
    </w:p>
    <w:p w:rsidR="00F0047C" w:rsidRDefault="00F0047C" w:rsidP="00F0047C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El hecho es un decurso de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accion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, se pudo haber iniciado, o terminado. </w:t>
      </w:r>
    </w:p>
    <w:p w:rsidR="00F0047C" w:rsidRDefault="00F0047C" w:rsidP="00F0047C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1ra teoría. No importa si fue consumado o no, encaja en el </w:t>
      </w:r>
      <w:proofErr w:type="gram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articulo</w:t>
      </w:r>
      <w:proofErr w:type="gramEnd"/>
    </w:p>
    <w:p w:rsidR="00F0047C" w:rsidRDefault="00F0047C" w:rsidP="00F0047C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lastRenderedPageBreak/>
        <w:t xml:space="preserve">2da teoría.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Tenia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que ser consumado el aborto + seguido de muerte. SINO se consumo es un HOMICIDIO CULPOSO.</w:t>
      </w:r>
    </w:p>
    <w:p w:rsidR="00F0047C" w:rsidRPr="00F0047C" w:rsidRDefault="00F0047C" w:rsidP="00F0047C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</w:pPr>
    </w:p>
    <w:p w:rsidR="00F0047C" w:rsidRPr="00F0047C" w:rsidRDefault="00F0047C" w:rsidP="00F0047C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</w:pPr>
      <w:r w:rsidRPr="00F0047C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2º </w:t>
      </w:r>
      <w:r w:rsidRPr="00F0047C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Con reclusión o prisión de uno a cuatro años, si obrare con consentimiento de la mujer.</w:t>
      </w:r>
    </w:p>
    <w:p w:rsidR="00F0047C" w:rsidRDefault="00F0047C" w:rsidP="00F0047C">
      <w:pPr>
        <w:spacing w:after="0" w:line="240" w:lineRule="auto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F0047C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máximum de la pena se elevará a seis años, si el hecho fuere seguido de la muerte de la mujer</w:t>
      </w:r>
      <w:r w:rsidRPr="00F0047C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.</w:t>
      </w:r>
    </w:p>
    <w:p w:rsidR="0073684F" w:rsidRDefault="0073684F" w:rsidP="00F0047C">
      <w:pPr>
        <w:spacing w:after="0" w:line="240" w:lineRule="auto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</w:p>
    <w:p w:rsidR="0073684F" w:rsidRDefault="0073684F" w:rsidP="00F0047C">
      <w:pPr>
        <w:spacing w:after="0" w:line="240" w:lineRule="auto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</w:p>
    <w:p w:rsidR="0073684F" w:rsidRPr="00F0047C" w:rsidRDefault="0073684F" w:rsidP="00F0047C">
      <w:pPr>
        <w:spacing w:after="0" w:line="240" w:lineRule="auto"/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LA TENTATIVA de aborto entonces SI ES PUNIBLE. </w:t>
      </w:r>
    </w:p>
    <w:p w:rsidR="00F0047C" w:rsidRDefault="00F0047C" w:rsidP="00EA1C2F">
      <w:pPr>
        <w:spacing w:after="0"/>
        <w:ind w:left="360"/>
      </w:pPr>
    </w:p>
    <w:p w:rsidR="00F0047C" w:rsidRDefault="00F0047C" w:rsidP="00EA1C2F">
      <w:pPr>
        <w:spacing w:after="0"/>
        <w:ind w:left="360"/>
      </w:pPr>
      <w:r>
        <w:t>EL consentimiento de la mujer a la interrupción, disminuye la pena del delito</w:t>
      </w:r>
    </w:p>
    <w:p w:rsidR="00EA1C2F" w:rsidRDefault="00F0047C" w:rsidP="00F0047C">
      <w:pPr>
        <w:spacing w:after="0"/>
        <w:ind w:left="360"/>
      </w:pPr>
      <w:r>
        <w:t xml:space="preserve">FALTA DE CONSENTIMIENTO </w:t>
      </w:r>
      <w:r>
        <w:sym w:font="Wingdings" w:char="F0E0"/>
      </w:r>
      <w:r>
        <w:t xml:space="preserve"> convierte al delito en un delito grave</w:t>
      </w:r>
    </w:p>
    <w:p w:rsidR="00F0047C" w:rsidRDefault="00F0047C" w:rsidP="00F0047C">
      <w:pPr>
        <w:spacing w:after="0"/>
        <w:ind w:left="360"/>
      </w:pPr>
    </w:p>
    <w:p w:rsidR="0073684F" w:rsidRDefault="0073684F" w:rsidP="00F0047C">
      <w:pPr>
        <w:spacing w:after="0"/>
        <w:ind w:left="360"/>
      </w:pPr>
    </w:p>
    <w:p w:rsidR="0073684F" w:rsidRDefault="0073684F" w:rsidP="0073684F">
      <w:pPr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86.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</w:t>
      </w:r>
      <w:r w:rsidRPr="0073684F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- Incurrirán en las penas establecidas en el artículo anterior y sufrirán, además, inhabilitación especial por doble tiempo que el de la condena, los médicos, cirujanos, parteras o farmacéuticos que abusaren de su ciencia o arte para causar el aborto o cooperaren a causarlo.</w:t>
      </w:r>
    </w:p>
    <w:p w:rsidR="0073684F" w:rsidRPr="0073684F" w:rsidRDefault="0073684F" w:rsidP="0073684F">
      <w:pPr>
        <w:ind w:left="600" w:right="600"/>
        <w:jc w:val="both"/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</w:pPr>
      <w:proofErr w:type="spellStart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Inhabilitacion</w:t>
      </w:r>
      <w:proofErr w:type="spellEnd"/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</w:t>
      </w:r>
      <w:r w:rsidRPr="0073684F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hasta que recupere su habilitación por el cumplimiento según lo establezca su pena efectiva.</w:t>
      </w:r>
    </w:p>
    <w:p w:rsidR="0073684F" w:rsidRPr="00A65A65" w:rsidRDefault="0073684F" w:rsidP="0073684F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73684F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Art86 aborto no punible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73684F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r w:rsidRPr="0073684F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El aborto practicado por un médico diplomado con el consentimiento de la mujer encinta, no es punible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:</w:t>
      </w:r>
    </w:p>
    <w:p w:rsidR="0073684F" w:rsidRDefault="0073684F" w:rsidP="0073684F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73684F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1º Si se ha hecho con el fin de evitar un peligro para la vida o la salud de la madre y si este peligro no pue</w:t>
      </w:r>
      <w:r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de ser evitado por otros medios</w:t>
      </w:r>
      <w:r w:rsidRPr="0073684F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ABORTO TERAPERUTICO: Aquel que se produce cuando llevar adelante el periodo de gestación implica un peligro cierto para la vida de la mujer. Siendo la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interruppcion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la única manera de evitar que se muera la mujer.</w:t>
      </w:r>
    </w:p>
    <w:p w:rsidR="0073684F" w:rsidRDefault="0073684F" w:rsidP="0073684F">
      <w:pPr>
        <w:spacing w:after="0" w:line="240" w:lineRule="auto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73684F">
        <w:rPr>
          <w:rFonts w:ascii="Verdana" w:eastAsia="Times New Roman" w:hAnsi="Verdana"/>
          <w:color w:val="000000"/>
          <w:sz w:val="18"/>
          <w:szCs w:val="18"/>
          <w:lang w:eastAsia="es-ES"/>
        </w:rPr>
        <w:t>¿COMO SE HABILITA?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Se basan en que no es lo mismo la vida que una esperanzad vida. POR ESO el código RESGUARDA LA VIDA EN SI MISMA.</w:t>
      </w:r>
    </w:p>
    <w:p w:rsidR="0073684F" w:rsidRDefault="0073684F" w:rsidP="0073684F">
      <w:pPr>
        <w:spacing w:after="0" w:line="240" w:lineRule="auto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REQUISITOS.</w:t>
      </w:r>
    </w:p>
    <w:p w:rsidR="0073684F" w:rsidRDefault="0073684F" w:rsidP="0073684F">
      <w:pPr>
        <w:pStyle w:val="Prrafodelista"/>
        <w:spacing w:after="0" w:line="240" w:lineRule="auto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1er requisito</w:t>
      </w:r>
      <w:r w:rsidRPr="0073684F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sym w:font="Wingdings" w:char="F0E0"/>
      </w:r>
      <w:r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 xml:space="preserve"> </w:t>
      </w:r>
      <w:r w:rsidRPr="0073684F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CONSENTIMIENTO DE LA MUJER.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SI LA MUJER NO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CONSnCIENTE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el HECHO, sabiendo que puede o va a morir, tanto ella o el hijo. NO SE PODRA INTERRUPIR. </w:t>
      </w:r>
      <w:r w:rsidRPr="0073684F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proofErr w:type="gram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en</w:t>
      </w:r>
      <w:proofErr w:type="gram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caso de no poder prestar el consentimiento alguien habilitado podrá prestarlo por ella, y se podrá realizar la interrupción. PERO NUNCA, POR ENCIMA DE LA VOLUNTAD DE LA MUJER.</w:t>
      </w:r>
    </w:p>
    <w:p w:rsidR="0073684F" w:rsidRDefault="0073684F" w:rsidP="0073684F">
      <w:pPr>
        <w:pStyle w:val="Prrafodelista"/>
        <w:spacing w:after="0" w:line="240" w:lineRule="auto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 xml:space="preserve">2do requisito </w:t>
      </w:r>
      <w:r w:rsidRPr="0073684F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SIN MEDIO ALTERNATIVO. No debe existir</w:t>
      </w:r>
    </w:p>
    <w:p w:rsidR="0073684F" w:rsidRPr="0073684F" w:rsidRDefault="0073684F" w:rsidP="0073684F">
      <w:pPr>
        <w:pStyle w:val="Prrafodelista"/>
        <w:spacing w:after="0" w:line="240" w:lineRule="auto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 xml:space="preserve">3er requisito </w:t>
      </w:r>
      <w:r w:rsidRPr="0073684F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sym w:font="Wingdings" w:char="F0E0"/>
      </w:r>
      <w:r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 xml:space="preserve"> MEDICO </w:t>
      </w:r>
      <w:proofErr w:type="gramStart"/>
      <w:r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DIPLOMADO</w:t>
      </w:r>
      <w:r w:rsidR="001433DF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.</w:t>
      </w:r>
      <w:proofErr w:type="gramEnd"/>
      <w:r w:rsidR="001433DF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Quien lo practica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. Si es planteada una objeción de conciencia. EXCEPTO que sea una urgencia. PORQUE EL DEBER de actuar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esta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por encima de eso, la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persevacion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de la vida es importantísimo.</w:t>
      </w:r>
    </w:p>
    <w:p w:rsidR="0073684F" w:rsidRPr="0073684F" w:rsidRDefault="0073684F" w:rsidP="0073684F">
      <w:pPr>
        <w:spacing w:after="0" w:line="240" w:lineRule="auto"/>
        <w:ind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</w:p>
    <w:p w:rsidR="0073684F" w:rsidRPr="0073684F" w:rsidRDefault="0073684F" w:rsidP="0073684F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</w:p>
    <w:p w:rsidR="0073684F" w:rsidRPr="0073684F" w:rsidRDefault="0073684F" w:rsidP="0073684F">
      <w:pPr>
        <w:spacing w:after="0" w:line="240" w:lineRule="auto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73684F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2º Si el embarazo proviene de una violación o de un atentado al pudor cometido sobre una mujer idiota o demente. En este caso, el consentimiento de su representante legal deberá ser requerido para el aborto.</w:t>
      </w:r>
    </w:p>
    <w:p w:rsidR="001433DF" w:rsidRDefault="001433DF" w:rsidP="00F0047C">
      <w:pPr>
        <w:spacing w:after="0"/>
        <w:ind w:left="360"/>
      </w:pPr>
      <w:r>
        <w:t xml:space="preserve">DEMENTE o IDIOTA </w:t>
      </w:r>
      <w:r>
        <w:sym w:font="Wingdings" w:char="F0E0"/>
      </w:r>
      <w:r>
        <w:t xml:space="preserve"> TERMINOS VULGARES. Es quien eventualmente no puede comprender la </w:t>
      </w:r>
      <w:proofErr w:type="spellStart"/>
      <w:r>
        <w:t>criminilidad</w:t>
      </w:r>
      <w:proofErr w:type="spellEnd"/>
      <w:r>
        <w:t xml:space="preserve"> del acto ni dirigir sus acciones. ALIENACION MENTAL.</w:t>
      </w:r>
    </w:p>
    <w:p w:rsidR="001433DF" w:rsidRDefault="001433DF" w:rsidP="00F0047C">
      <w:pPr>
        <w:spacing w:after="0"/>
        <w:ind w:left="360"/>
      </w:pPr>
      <w:r>
        <w:t xml:space="preserve">Alineación mental, (esquizofrénico o personalidad con rasgos esquizofrénicos) Quien si puede </w:t>
      </w:r>
      <w:proofErr w:type="spellStart"/>
      <w:r>
        <w:t>compreder</w:t>
      </w:r>
      <w:proofErr w:type="spellEnd"/>
      <w:r>
        <w:t xml:space="preserve"> y </w:t>
      </w:r>
      <w:proofErr w:type="spellStart"/>
      <w:r>
        <w:t>digiridad</w:t>
      </w:r>
      <w:proofErr w:type="spellEnd"/>
      <w:r>
        <w:t xml:space="preserve"> sus acciones, NI ASENTIR. NO RESPONDE A UNA PATOLOGIA.  </w:t>
      </w:r>
    </w:p>
    <w:p w:rsidR="001433DF" w:rsidRDefault="001433DF" w:rsidP="00F0047C">
      <w:pPr>
        <w:spacing w:after="0"/>
        <w:ind w:left="360"/>
      </w:pPr>
    </w:p>
    <w:p w:rsidR="001433DF" w:rsidRDefault="001433DF" w:rsidP="00F0047C">
      <w:pPr>
        <w:spacing w:after="0"/>
        <w:ind w:left="360"/>
      </w:pPr>
      <w:r>
        <w:t xml:space="preserve">SOLER </w:t>
      </w:r>
      <w:r>
        <w:sym w:font="Wingdings" w:char="F0E0"/>
      </w:r>
      <w:r>
        <w:t xml:space="preserve"> Para que una persona idiota o demente PUEDA abortar- es necesario que </w:t>
      </w:r>
      <w:proofErr w:type="spellStart"/>
      <w:proofErr w:type="gramStart"/>
      <w:r>
        <w:t>halla</w:t>
      </w:r>
      <w:proofErr w:type="spellEnd"/>
      <w:proofErr w:type="gramEnd"/>
      <w:r>
        <w:t xml:space="preserve"> sufrido el atentado en su </w:t>
      </w:r>
      <w:proofErr w:type="spellStart"/>
      <w:r>
        <w:t>considcion</w:t>
      </w:r>
      <w:proofErr w:type="spellEnd"/>
      <w:r>
        <w:t xml:space="preserve"> anterior.</w:t>
      </w:r>
    </w:p>
    <w:p w:rsidR="001433DF" w:rsidRDefault="001433DF" w:rsidP="00F0047C">
      <w:pPr>
        <w:spacing w:after="0"/>
        <w:ind w:left="360"/>
      </w:pPr>
      <w:r>
        <w:lastRenderedPageBreak/>
        <w:t>Ya que la mujer sana si podía abortar.</w:t>
      </w:r>
    </w:p>
    <w:p w:rsidR="001433DF" w:rsidRDefault="001433DF" w:rsidP="00F0047C">
      <w:pPr>
        <w:spacing w:after="0"/>
        <w:ind w:left="360"/>
      </w:pPr>
      <w:r>
        <w:t xml:space="preserve">Soler y </w:t>
      </w:r>
      <w:proofErr w:type="spellStart"/>
      <w:r>
        <w:t>nuñez</w:t>
      </w:r>
      <w:proofErr w:type="spellEnd"/>
      <w:r>
        <w:t xml:space="preserve"> fueron dos estudiosos del derecho penal. PERO concordaban en pocos pasajes.</w:t>
      </w:r>
    </w:p>
    <w:p w:rsidR="001433DF" w:rsidRDefault="001433DF" w:rsidP="00F0047C">
      <w:pPr>
        <w:spacing w:after="0"/>
        <w:ind w:left="360"/>
      </w:pPr>
    </w:p>
    <w:p w:rsidR="001433DF" w:rsidRDefault="001433DF" w:rsidP="00F0047C">
      <w:pPr>
        <w:spacing w:after="0"/>
        <w:ind w:left="360"/>
      </w:pPr>
      <w:r w:rsidRPr="005C26E8">
        <w:rPr>
          <w:b/>
          <w:u w:val="single"/>
        </w:rPr>
        <w:t>NUÑEZ</w:t>
      </w:r>
      <w:r>
        <w:t xml:space="preserve"> -</w:t>
      </w:r>
      <w:r>
        <w:sym w:font="Wingdings" w:char="F0E0"/>
      </w:r>
      <w:r>
        <w:t xml:space="preserve"> La única persona que podía abortar era la persona demente o idiota</w:t>
      </w:r>
    </w:p>
    <w:p w:rsidR="001433DF" w:rsidRDefault="001433DF" w:rsidP="00F0047C">
      <w:pPr>
        <w:spacing w:after="0"/>
        <w:ind w:left="360"/>
      </w:pPr>
    </w:p>
    <w:p w:rsidR="001433DF" w:rsidRDefault="001433DF" w:rsidP="00F0047C">
      <w:pPr>
        <w:spacing w:after="0"/>
        <w:ind w:left="360"/>
      </w:pPr>
      <w:r w:rsidRPr="001433DF">
        <w:rPr>
          <w:b/>
          <w:u w:val="single"/>
        </w:rPr>
        <w:t>SOLER</w:t>
      </w:r>
      <w:r>
        <w:sym w:font="Wingdings" w:char="F0E0"/>
      </w:r>
      <w:r>
        <w:t xml:space="preserve"> el aborto que se podía practicar es una mujer producto de una violación, PORQUE NO SE LE PODIA  pedir el acto heroico de llevar a delante un embrazo que contrae un hecho traumático</w:t>
      </w:r>
    </w:p>
    <w:p w:rsidR="001433DF" w:rsidRDefault="001433DF" w:rsidP="001433DF">
      <w:pPr>
        <w:spacing w:after="0"/>
      </w:pPr>
    </w:p>
    <w:p w:rsidR="001433DF" w:rsidRPr="001433DF" w:rsidRDefault="001433DF" w:rsidP="001433DF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</w:t>
      </w: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 xml:space="preserve"> 87.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 - </w:t>
      </w:r>
      <w:r w:rsidRPr="001433DF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Será reprimido con prisión de seis meses a dos años, el que con violencia causare un aborto sin haber tenido el propósito de causarlo, si el estado de embarazo de la paciente fuere notorio o le constare.</w:t>
      </w:r>
    </w:p>
    <w:p w:rsidR="001433DF" w:rsidRDefault="001433DF" w:rsidP="00F0047C">
      <w:pPr>
        <w:spacing w:after="0"/>
        <w:ind w:left="360"/>
      </w:pPr>
      <w:r w:rsidRPr="005C26E8">
        <w:rPr>
          <w:b/>
          <w:u w:val="single"/>
        </w:rPr>
        <w:t>DELITO PRETERINTENCIONAL</w:t>
      </w:r>
      <w:r>
        <w:t>.</w:t>
      </w:r>
      <w:r w:rsidR="005C26E8">
        <w:t xml:space="preserve"> </w:t>
      </w:r>
      <w:r w:rsidR="005C26E8">
        <w:sym w:font="Wingdings" w:char="F0E0"/>
      </w:r>
      <w:r w:rsidR="005C26E8">
        <w:t xml:space="preserve"> PORQUE EL INDIVIDUO no tiene que tener la voluntad de interrumpir el embarazo</w:t>
      </w:r>
    </w:p>
    <w:p w:rsidR="0073684F" w:rsidRDefault="005C26E8" w:rsidP="00F0047C">
      <w:pPr>
        <w:spacing w:after="0"/>
        <w:ind w:left="360"/>
      </w:pPr>
      <w:r>
        <w:t>Intención de querer causar un daño en la psiquis y en la salud y un resultado no querido. El accionar no debería tener como consecuencia el resultado que se consumo</w:t>
      </w:r>
    </w:p>
    <w:p w:rsidR="0073684F" w:rsidRDefault="005C26E8" w:rsidP="00F0047C">
      <w:pPr>
        <w:spacing w:after="0"/>
        <w:ind w:left="360"/>
      </w:pPr>
      <w:r>
        <w:t xml:space="preserve">SINO ES NOTARIO o no consta, no se puede imputar este tipo porque no se le pude imputar algo alguien que no sabe que </w:t>
      </w:r>
      <w:proofErr w:type="spellStart"/>
      <w:r>
        <w:t>esta</w:t>
      </w:r>
      <w:proofErr w:type="spellEnd"/>
      <w:r>
        <w:t xml:space="preserve"> embarazada.</w:t>
      </w:r>
    </w:p>
    <w:p w:rsidR="005C26E8" w:rsidRDefault="005C26E8" w:rsidP="00F0047C">
      <w:pPr>
        <w:spacing w:after="0"/>
        <w:ind w:left="360"/>
      </w:pPr>
    </w:p>
    <w:p w:rsidR="00F0047C" w:rsidRDefault="00F0047C" w:rsidP="00F0047C">
      <w:pPr>
        <w:spacing w:after="0"/>
        <w:ind w:left="360"/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</w:pPr>
      <w:r w:rsidRPr="005C26E8">
        <w:rPr>
          <w:b/>
          <w:u w:val="single"/>
        </w:rPr>
        <w:t>Art88</w:t>
      </w:r>
      <w:r w:rsidRPr="005C26E8">
        <w:rPr>
          <w:rFonts w:ascii="Verdana" w:eastAsia="Times New Roman" w:hAnsi="Verdana"/>
          <w:color w:val="000000"/>
          <w:sz w:val="18"/>
          <w:szCs w:val="18"/>
          <w:u w:val="single"/>
          <w:lang w:eastAsia="es-ES"/>
        </w:rPr>
        <w:t>- Será reprimida con prisión de uno a cuatro años, la mujer que causare su propio aborto o consintiere en que otro se lo causare. La tentativa de la mujer no es punible</w:t>
      </w:r>
    </w:p>
    <w:p w:rsidR="005C26E8" w:rsidRDefault="005C26E8" w:rsidP="00F0047C">
      <w:pPr>
        <w:spacing w:after="0"/>
        <w:ind w:left="360"/>
      </w:pPr>
      <w:r>
        <w:t xml:space="preserve">LA TENTATIVA </w:t>
      </w:r>
      <w:r>
        <w:sym w:font="Wingdings" w:char="F0E0"/>
      </w:r>
      <w:r>
        <w:t xml:space="preserve"> AUTOCAUSADO no es punible</w:t>
      </w:r>
    </w:p>
    <w:p w:rsidR="005C26E8" w:rsidRDefault="005C26E8" w:rsidP="005C26E8">
      <w:pPr>
        <w:spacing w:after="0"/>
        <w:ind w:left="360"/>
      </w:pPr>
      <w:r>
        <w:t xml:space="preserve">La confesión de una mujer en caso de emergencia, LO ADMITE CONDICIONADAMENTE, porque el </w:t>
      </w:r>
      <w:proofErr w:type="spellStart"/>
      <w:r>
        <w:t>medico</w:t>
      </w:r>
      <w:proofErr w:type="spellEnd"/>
      <w:r>
        <w:t xml:space="preserve"> le exige que le cuente QUE PASO, para poder salvarle la vida. SI UNA MUJER NECESA CONTAR LO QUE PASO para ser atendida, NO SE PUEDE FORMAR NINGUN PROCEDIMIENTO, </w:t>
      </w:r>
      <w:proofErr w:type="spellStart"/>
      <w:r>
        <w:t>por que</w:t>
      </w:r>
      <w:proofErr w:type="spellEnd"/>
      <w:r>
        <w:t xml:space="preserve"> no hay acto de discernimiento para contar lo que paso.</w:t>
      </w:r>
    </w:p>
    <w:p w:rsidR="005C26E8" w:rsidRDefault="005C26E8" w:rsidP="005C26E8">
      <w:pPr>
        <w:spacing w:after="0"/>
        <w:ind w:left="360"/>
      </w:pPr>
    </w:p>
    <w:p w:rsidR="005C26E8" w:rsidRDefault="005C26E8" w:rsidP="005C26E8">
      <w:pPr>
        <w:spacing w:after="0"/>
        <w:ind w:left="360"/>
      </w:pPr>
      <w:proofErr w:type="gramStart"/>
      <w:r>
        <w:t>de</w:t>
      </w:r>
      <w:proofErr w:type="gramEnd"/>
      <w:r>
        <w:t xml:space="preserve"> un hecho delictivo es admitirlo lisa y llanamente. </w:t>
      </w:r>
    </w:p>
    <w:p w:rsidR="005C26E8" w:rsidRDefault="005C26E8" w:rsidP="00F0047C">
      <w:pPr>
        <w:spacing w:after="0"/>
        <w:ind w:left="360"/>
      </w:pPr>
      <w:r>
        <w:t xml:space="preserve">CUANDO </w:t>
      </w:r>
    </w:p>
    <w:p w:rsidR="005C26E8" w:rsidRDefault="005C26E8" w:rsidP="00F0047C">
      <w:pPr>
        <w:spacing w:after="0"/>
        <w:ind w:left="360"/>
      </w:pPr>
    </w:p>
    <w:p w:rsidR="005C26E8" w:rsidRDefault="005C26E8" w:rsidP="00F0047C">
      <w:pPr>
        <w:spacing w:after="0"/>
        <w:ind w:left="360"/>
      </w:pPr>
    </w:p>
    <w:p w:rsidR="005C26E8" w:rsidRDefault="005C26E8" w:rsidP="00F0047C">
      <w:pPr>
        <w:spacing w:after="0"/>
        <w:ind w:left="360"/>
      </w:pPr>
      <w:r>
        <w:t xml:space="preserve">Leer falo </w:t>
      </w:r>
      <w:proofErr w:type="spellStart"/>
      <w:r>
        <w:t>tejerina</w:t>
      </w:r>
      <w:proofErr w:type="spellEnd"/>
    </w:p>
    <w:p w:rsidR="005C26E8" w:rsidRPr="005C26E8" w:rsidRDefault="005C26E8" w:rsidP="005C26E8">
      <w:pPr>
        <w:spacing w:after="0"/>
        <w:ind w:left="360"/>
        <w:jc w:val="center"/>
        <w:rPr>
          <w:b/>
          <w:u w:val="single"/>
        </w:rPr>
      </w:pPr>
    </w:p>
    <w:p w:rsidR="005C26E8" w:rsidRPr="005C26E8" w:rsidRDefault="005C26E8" w:rsidP="005C26E8">
      <w:pPr>
        <w:ind w:left="600" w:right="600"/>
        <w:jc w:val="center"/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</w:pPr>
      <w:r w:rsidRPr="005C26E8">
        <w:rPr>
          <w:rFonts w:ascii="Verdana" w:eastAsia="Times New Roman" w:hAnsi="Verdana"/>
          <w:b/>
          <w:color w:val="000000"/>
          <w:sz w:val="18"/>
          <w:szCs w:val="18"/>
          <w:highlight w:val="yellow"/>
          <w:u w:val="single"/>
          <w:lang w:eastAsia="es-ES"/>
        </w:rPr>
        <w:t>HOMICIDIO O LESIONES EN RIÑA</w:t>
      </w:r>
    </w:p>
    <w:p w:rsidR="005C26E8" w:rsidRPr="005C26E8" w:rsidRDefault="005C26E8" w:rsidP="005C26E8">
      <w:pPr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t xml:space="preserve">Cuando en una riña o agresión resultare </w:t>
      </w:r>
      <w:proofErr w:type="spellStart"/>
      <w:r>
        <w:t>un a</w:t>
      </w:r>
      <w:proofErr w:type="spellEnd"/>
      <w:r>
        <w:t xml:space="preserve"> lesión o muerte, SE LE APLICA castigo a todos los que participaron en un tipo de lesión en la victima.</w:t>
      </w:r>
    </w:p>
    <w:p w:rsidR="005C26E8" w:rsidRDefault="005C26E8" w:rsidP="005C26E8">
      <w:pPr>
        <w:spacing w:after="0"/>
        <w:ind w:left="360"/>
      </w:pPr>
      <w:r>
        <w:t xml:space="preserve">CUANDO HALLA LESIONES O MUERTES. </w:t>
      </w:r>
    </w:p>
    <w:p w:rsidR="005C26E8" w:rsidRDefault="005C26E8" w:rsidP="005C26E8">
      <w:pPr>
        <w:spacing w:after="0"/>
        <w:ind w:left="360"/>
      </w:pPr>
      <w:r>
        <w:t>ALEMANIA</w:t>
      </w:r>
      <w:r>
        <w:sym w:font="Wingdings" w:char="F0E0"/>
      </w:r>
      <w:r>
        <w:t xml:space="preserve"> Penaliza la riña por la riña misma, en un acto concursal en el momento que se produzca en la identificación de la persona que causa lesión o muerte. ACA castigan la riña y si hay consecuencias castigan TAMBIEN LAS CONSECUENCIAS.</w:t>
      </w:r>
    </w:p>
    <w:p w:rsidR="005C26E8" w:rsidRDefault="005C26E8" w:rsidP="005C26E8">
      <w:pPr>
        <w:spacing w:after="0"/>
        <w:ind w:left="360"/>
      </w:pPr>
      <w:r w:rsidRPr="005C26E8">
        <w:rPr>
          <w:u w:val="single"/>
        </w:rPr>
        <w:t>ARGENTINA</w:t>
      </w:r>
      <w:r>
        <w:t xml:space="preserve"> </w:t>
      </w:r>
      <w:r>
        <w:sym w:font="Wingdings" w:char="F0E0"/>
      </w:r>
      <w:r>
        <w:t xml:space="preserve"> Nuestra legislación castiga la riña EN LA MEDIDA en que se ha producido un resultado LESIVO, en el cuerpo o la salud. O cuando se provoca la muerte.</w:t>
      </w:r>
    </w:p>
    <w:p w:rsidR="005C26E8" w:rsidRDefault="005C26E8" w:rsidP="005C26E8">
      <w:pPr>
        <w:spacing w:after="0"/>
        <w:ind w:left="360"/>
      </w:pPr>
      <w:r>
        <w:lastRenderedPageBreak/>
        <w:t xml:space="preserve">El sistema que adopta nuestro código, genero discusiones ya que quebranta el principio de </w:t>
      </w:r>
      <w:proofErr w:type="spellStart"/>
      <w:r>
        <w:t>autoria</w:t>
      </w:r>
      <w:proofErr w:type="spellEnd"/>
      <w:r>
        <w:t>. YA QUE NO TENEMOS al autor material.</w:t>
      </w:r>
    </w:p>
    <w:p w:rsidR="005C26E8" w:rsidRDefault="005C26E8" w:rsidP="005C26E8">
      <w:pPr>
        <w:spacing w:after="0"/>
        <w:ind w:left="360"/>
      </w:pPr>
      <w:r>
        <w:t>SI LE PONGO UNA PENA A QUIEN EJERCIO violencia a la otra persona (</w:t>
      </w:r>
      <w:proofErr w:type="spellStart"/>
      <w:r>
        <w:t>empujon</w:t>
      </w:r>
      <w:proofErr w:type="spellEnd"/>
      <w:r>
        <w:t>, tirar de pelos) es benigno en el sentido de la punibilidad del hecho. La ley dice que como no tenemos uno por autor, lo tenemos de autores a todos</w:t>
      </w:r>
      <w:r>
        <w:sym w:font="Wingdings" w:char="F0E0"/>
      </w:r>
      <w:r>
        <w:t xml:space="preserve"> Y ESO QUEBRANTA LA AUTORIA, porque quien SOLO tiro el cabello, no debería ser penado de la misma manera a quien le clavo una patada en la cabeza.</w:t>
      </w:r>
    </w:p>
    <w:p w:rsidR="005C26E8" w:rsidRDefault="005C26E8" w:rsidP="005C26E8">
      <w:pPr>
        <w:spacing w:after="0"/>
        <w:ind w:left="360"/>
      </w:pPr>
      <w:r>
        <w:t>CUANDO SE SABE QUIEN FUE EL AUTOR, la riña desaparece y se imputa el delito de homicidio a quien lo provoco. Y los participantes solo serán castigados por delitos de lesión</w:t>
      </w:r>
    </w:p>
    <w:p w:rsidR="005C26E8" w:rsidRDefault="005C26E8" w:rsidP="005C26E8">
      <w:pPr>
        <w:spacing w:after="0"/>
        <w:ind w:left="360"/>
      </w:pPr>
    </w:p>
    <w:p w:rsidR="005C26E8" w:rsidRDefault="005C26E8" w:rsidP="005C26E8">
      <w:pPr>
        <w:spacing w:after="0"/>
        <w:ind w:left="36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 w:rsidRPr="00A65A65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95.</w:t>
      </w:r>
      <w:r w:rsidRPr="00A65A65">
        <w:rPr>
          <w:rFonts w:ascii="Verdana" w:eastAsia="Times New Roman" w:hAnsi="Verdana"/>
          <w:color w:val="000000"/>
          <w:sz w:val="18"/>
          <w:szCs w:val="18"/>
          <w:lang w:eastAsia="es-ES"/>
        </w:rPr>
        <w:t> - Cuando en riña o agresión en que tomaren parte más de dos personas, resultare muerte o lesiones de las determinadas en los artículos 90 y 91, sin que constare quiénes las causaron, se tendrá por autores a todos los que ejercieron violencia sobre la persona del ofendido y se aplicará reclusión o prisión de dos a seis años en caso de muerte y de uno a cuatro en caso de lesión</w:t>
      </w:r>
    </w:p>
    <w:p w:rsidR="005C26E8" w:rsidRDefault="005C26E8" w:rsidP="005C26E8">
      <w:pPr>
        <w:spacing w:after="0"/>
        <w:ind w:left="360"/>
      </w:pPr>
    </w:p>
    <w:p w:rsidR="005C26E8" w:rsidRDefault="005C26E8" w:rsidP="005C26E8">
      <w:pPr>
        <w:spacing w:after="0"/>
        <w:ind w:left="360"/>
      </w:pPr>
      <w:r>
        <w:t>RIÑA O AGRESION</w:t>
      </w:r>
    </w:p>
    <w:p w:rsidR="005C26E8" w:rsidRDefault="005C26E8" w:rsidP="005C26E8">
      <w:pPr>
        <w:spacing w:after="0"/>
        <w:ind w:left="360"/>
        <w:rPr>
          <w:sz w:val="24"/>
        </w:rPr>
      </w:pPr>
      <w:r w:rsidRPr="005C26E8">
        <w:rPr>
          <w:b/>
          <w:sz w:val="24"/>
        </w:rPr>
        <w:t>LA RIÑA</w:t>
      </w:r>
      <w:r w:rsidR="00C77F7E">
        <w:rPr>
          <w:b/>
          <w:sz w:val="24"/>
        </w:rPr>
        <w:t xml:space="preserve"> (no es un delito)</w:t>
      </w:r>
      <w:r w:rsidRPr="005C26E8">
        <w:rPr>
          <w:sz w:val="24"/>
        </w:rPr>
        <w:t xml:space="preserve"> </w:t>
      </w:r>
      <w:r>
        <w:t xml:space="preserve">tiene carácter de tumultuario (tumulto), es una lucha de todos contra todos, súbita, no programada y en la cual TODOS atacan entre </w:t>
      </w:r>
      <w:proofErr w:type="spellStart"/>
      <w:r>
        <w:t>si</w:t>
      </w:r>
      <w:proofErr w:type="spellEnd"/>
      <w:r>
        <w:t xml:space="preserve">. Esta situación hace que el conflicto sea de difícil determinación para establecer </w:t>
      </w:r>
      <w:r>
        <w:sym w:font="Wingdings" w:char="F0E0"/>
      </w:r>
      <w:r>
        <w:t xml:space="preserve"> </w:t>
      </w:r>
      <w:r w:rsidRPr="005C26E8">
        <w:rPr>
          <w:sz w:val="24"/>
        </w:rPr>
        <w:t xml:space="preserve">SE TOMA como autores a todos los que ejercieron fuerza </w:t>
      </w:r>
    </w:p>
    <w:p w:rsidR="005C26E8" w:rsidRDefault="005C26E8" w:rsidP="005C26E8">
      <w:pPr>
        <w:spacing w:after="0"/>
        <w:ind w:left="360"/>
        <w:rPr>
          <w:b/>
          <w:sz w:val="24"/>
        </w:rPr>
      </w:pPr>
      <w:proofErr w:type="spellStart"/>
      <w:r>
        <w:rPr>
          <w:b/>
          <w:sz w:val="24"/>
        </w:rPr>
        <w:t>Funcion</w:t>
      </w:r>
      <w:proofErr w:type="spellEnd"/>
      <w:r>
        <w:rPr>
          <w:b/>
          <w:sz w:val="24"/>
        </w:rPr>
        <w:t xml:space="preserve"> principal de la riña es cuando no se puede determinar el autor/es del hecho delictivo.</w:t>
      </w:r>
    </w:p>
    <w:p w:rsidR="005C26E8" w:rsidRPr="005C26E8" w:rsidRDefault="005C26E8" w:rsidP="005C26E8">
      <w:pPr>
        <w:spacing w:after="0"/>
        <w:ind w:left="360"/>
      </w:pPr>
      <w:r>
        <w:rPr>
          <w:b/>
          <w:sz w:val="24"/>
        </w:rPr>
        <w:t xml:space="preserve">L a riña por </w:t>
      </w:r>
      <w:proofErr w:type="spellStart"/>
      <w:r>
        <w:rPr>
          <w:b/>
          <w:sz w:val="24"/>
        </w:rPr>
        <w:t>si</w:t>
      </w:r>
      <w:proofErr w:type="spellEnd"/>
      <w:r>
        <w:rPr>
          <w:b/>
          <w:sz w:val="24"/>
        </w:rPr>
        <w:t xml:space="preserve"> mismo no produce efecto, SOLO si hay lesiones, </w:t>
      </w:r>
    </w:p>
    <w:p w:rsidR="005C26E8" w:rsidRPr="005C26E8" w:rsidRDefault="005C26E8" w:rsidP="005C26E8">
      <w:pPr>
        <w:spacing w:after="0"/>
        <w:ind w:left="360"/>
        <w:rPr>
          <w:sz w:val="24"/>
        </w:rPr>
      </w:pPr>
      <w:r>
        <w:rPr>
          <w:b/>
          <w:sz w:val="24"/>
        </w:rPr>
        <w:t xml:space="preserve">LA AGRESION </w:t>
      </w:r>
      <w:r w:rsidRPr="005C26E8">
        <w:rPr>
          <w:sz w:val="24"/>
        </w:rPr>
        <w:t xml:space="preserve">implica individuos que atacan a uno o varios </w:t>
      </w:r>
      <w:r>
        <w:rPr>
          <w:sz w:val="24"/>
        </w:rPr>
        <w:t xml:space="preserve">individuos, </w:t>
      </w:r>
      <w:r w:rsidRPr="005C26E8">
        <w:rPr>
          <w:sz w:val="24"/>
        </w:rPr>
        <w:t>que solo se defienden</w:t>
      </w:r>
      <w:r>
        <w:rPr>
          <w:sz w:val="24"/>
        </w:rPr>
        <w:t xml:space="preserve">. Estos actos de defensa tiene como resultado lesiones o muertes </w:t>
      </w:r>
      <w:r w:rsidRPr="005C26E8">
        <w:rPr>
          <w:sz w:val="24"/>
        </w:rPr>
        <w:sym w:font="Wingdings" w:char="F0E0"/>
      </w:r>
      <w:r>
        <w:rPr>
          <w:sz w:val="24"/>
        </w:rPr>
        <w:t xml:space="preserve"> </w:t>
      </w:r>
      <w:r w:rsidRPr="005C26E8">
        <w:rPr>
          <w:sz w:val="24"/>
        </w:rPr>
        <w:t>NO hay forma de medir la violencia</w:t>
      </w:r>
    </w:p>
    <w:p w:rsidR="005C26E8" w:rsidRDefault="005C26E8" w:rsidP="005C26E8">
      <w:pPr>
        <w:spacing w:after="0"/>
        <w:ind w:left="360"/>
      </w:pPr>
    </w:p>
    <w:p w:rsidR="00745820" w:rsidRDefault="00745820" w:rsidP="005C26E8">
      <w:pPr>
        <w:spacing w:after="0"/>
        <w:ind w:left="360"/>
      </w:pPr>
    </w:p>
    <w:p w:rsidR="00745820" w:rsidRPr="005C26E8" w:rsidRDefault="00745820" w:rsidP="005C26E8">
      <w:pPr>
        <w:spacing w:after="0"/>
        <w:ind w:left="360"/>
      </w:pPr>
      <w:bookmarkStart w:id="0" w:name="_GoBack"/>
      <w:bookmarkEnd w:id="0"/>
    </w:p>
    <w:sectPr w:rsidR="00745820" w:rsidRPr="005C26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35CC"/>
    <w:multiLevelType w:val="hybridMultilevel"/>
    <w:tmpl w:val="CB4EF4BC"/>
    <w:lvl w:ilvl="0" w:tplc="2DD6F6B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391932"/>
    <w:multiLevelType w:val="hybridMultilevel"/>
    <w:tmpl w:val="0D385F70"/>
    <w:lvl w:ilvl="0" w:tplc="C81A1A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354D2"/>
    <w:multiLevelType w:val="hybridMultilevel"/>
    <w:tmpl w:val="B9F6B4E6"/>
    <w:lvl w:ilvl="0" w:tplc="449434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381CBD"/>
    <w:multiLevelType w:val="hybridMultilevel"/>
    <w:tmpl w:val="2510311A"/>
    <w:lvl w:ilvl="0" w:tplc="A050B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75F82"/>
    <w:multiLevelType w:val="hybridMultilevel"/>
    <w:tmpl w:val="3F805D48"/>
    <w:lvl w:ilvl="0" w:tplc="EC5E6C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888"/>
    <w:rsid w:val="001433DF"/>
    <w:rsid w:val="0026684A"/>
    <w:rsid w:val="00450551"/>
    <w:rsid w:val="005C26E8"/>
    <w:rsid w:val="0073684F"/>
    <w:rsid w:val="00745820"/>
    <w:rsid w:val="00745888"/>
    <w:rsid w:val="00C77F7E"/>
    <w:rsid w:val="00E43A55"/>
    <w:rsid w:val="00EA1C2F"/>
    <w:rsid w:val="00F0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43A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43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1323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6</cp:revision>
  <dcterms:created xsi:type="dcterms:W3CDTF">2020-04-15T11:01:00Z</dcterms:created>
  <dcterms:modified xsi:type="dcterms:W3CDTF">2020-04-15T14:35:00Z</dcterms:modified>
</cp:coreProperties>
</file>