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845" w:rsidRDefault="00285354" w:rsidP="00285354">
      <w:pPr>
        <w:spacing w:after="0" w:line="240" w:lineRule="auto"/>
        <w:rPr>
          <w:b/>
          <w:u w:val="single"/>
        </w:rPr>
      </w:pPr>
      <w:r w:rsidRPr="00285354">
        <w:rPr>
          <w:b/>
          <w:highlight w:val="yellow"/>
          <w:u w:val="single"/>
        </w:rPr>
        <w:t>DELITOS CONTRA LA LIBERTAD</w:t>
      </w:r>
      <w:r>
        <w:rPr>
          <w:b/>
          <w:u w:val="single"/>
        </w:rPr>
        <w:t xml:space="preserve"> (</w:t>
      </w:r>
      <w:proofErr w:type="spellStart"/>
      <w:r>
        <w:rPr>
          <w:b/>
          <w:u w:val="single"/>
        </w:rPr>
        <w:t>capitulo</w:t>
      </w:r>
      <w:proofErr w:type="spellEnd"/>
      <w:r>
        <w:rPr>
          <w:b/>
          <w:u w:val="single"/>
        </w:rPr>
        <w:t xml:space="preserve"> V del código penal)</w:t>
      </w:r>
    </w:p>
    <w:p w:rsidR="00250ECD" w:rsidRDefault="00250ECD" w:rsidP="00285354">
      <w:pPr>
        <w:spacing w:after="0" w:line="240" w:lineRule="auto"/>
      </w:pPr>
      <w:r>
        <w:t>En el Código penal argentino los delitos contra la libertad comenzaron siendo regulados como delitos contra las garantías individuales</w:t>
      </w:r>
    </w:p>
    <w:p w:rsidR="00250ECD" w:rsidRDefault="00250ECD" w:rsidP="00285354">
      <w:pPr>
        <w:spacing w:after="0" w:line="240" w:lineRule="auto"/>
      </w:pPr>
      <w:r>
        <w:t xml:space="preserve">ART140 </w:t>
      </w:r>
      <w:r>
        <w:t>Serán reprimidos con reclusión o prisión el que redujere a una persona a esclavitud o servidumbre, bajo cualquier modalidad, y el que la recibiere en tal condición para mantenerla en ella.</w:t>
      </w:r>
    </w:p>
    <w:p w:rsidR="00250ECD" w:rsidRDefault="00250ECD" w:rsidP="00285354">
      <w:pPr>
        <w:spacing w:after="0" w:line="240" w:lineRule="auto"/>
      </w:pPr>
      <w:r>
        <w:t xml:space="preserve"> En la misma pena incurrirá el que obligare a una persona a realizar trabajos o servicios forzados o a contraer matrimonio servil.”</w:t>
      </w:r>
    </w:p>
    <w:p w:rsidR="00250ECD" w:rsidRDefault="00250ECD" w:rsidP="00285354">
      <w:pPr>
        <w:spacing w:after="0" w:line="240" w:lineRule="auto"/>
      </w:pPr>
      <w:r w:rsidRPr="00250ECD">
        <w:rPr>
          <w:b/>
        </w:rPr>
        <w:t>Reducir a servidumbre implica</w:t>
      </w:r>
      <w:r>
        <w:t xml:space="preserve"> someter a otra persona al poder y propiedad de otra. Se ve vulnerada así la libertad individual del sujeto pasivo quien se ve reducido a la calidad de cosa.</w:t>
      </w:r>
    </w:p>
    <w:p w:rsidR="00250ECD" w:rsidRDefault="00250ECD" w:rsidP="00285354">
      <w:pPr>
        <w:spacing w:after="0" w:line="240" w:lineRule="auto"/>
      </w:pPr>
      <w:r w:rsidRPr="00250ECD">
        <w:rPr>
          <w:b/>
          <w:u w:val="single"/>
        </w:rPr>
        <w:t>L</w:t>
      </w:r>
      <w:r w:rsidRPr="00250ECD">
        <w:rPr>
          <w:b/>
          <w:u w:val="single"/>
        </w:rPr>
        <w:t>os medios para la comisión de estos tipos</w:t>
      </w:r>
      <w:r>
        <w:t xml:space="preserve"> penales generalmente serán la violencia, psíquica o física. Ya sea que se trate de amenaza, engaño, ardid, persuasión, de los que se trata es de una situación de dominación que tendrá el sujeto activo que terminará vulnerando la libertad del sujeto pasivo en cuanto a su condición de tal.</w:t>
      </w:r>
    </w:p>
    <w:p w:rsidR="00250ECD" w:rsidRDefault="00250ECD" w:rsidP="00285354">
      <w:pPr>
        <w:spacing w:after="0" w:line="240" w:lineRule="auto"/>
      </w:pPr>
      <w:r>
        <w:t>El</w:t>
      </w:r>
      <w:r>
        <w:t xml:space="preserve"> consentimiento del sujeto pasivo no podrá ser entendido como válido, es decir que no será eficaz para excluir la ilicitud del acto lesivo.</w:t>
      </w:r>
    </w:p>
    <w:p w:rsidR="00250ECD" w:rsidRPr="00250ECD" w:rsidRDefault="00250ECD" w:rsidP="00285354">
      <w:pPr>
        <w:spacing w:after="0" w:line="240" w:lineRule="auto"/>
      </w:pPr>
    </w:p>
    <w:p w:rsidR="00285354" w:rsidRDefault="00285354" w:rsidP="00285354">
      <w:pPr>
        <w:spacing w:after="0" w:line="240" w:lineRule="auto"/>
      </w:pPr>
      <w:r w:rsidRPr="00285354">
        <w:rPr>
          <w:b/>
        </w:rPr>
        <w:t>1RO</w:t>
      </w:r>
      <w:r>
        <w:t xml:space="preserve"> debe tratarse de un impedimento a la libertad, vulneración a la misma (aspecto </w:t>
      </w:r>
      <w:proofErr w:type="spellStart"/>
      <w:r>
        <w:t>postiivo</w:t>
      </w:r>
      <w:proofErr w:type="spellEnd"/>
      <w:r>
        <w:t>)</w:t>
      </w:r>
    </w:p>
    <w:p w:rsidR="00285354" w:rsidRDefault="00285354" w:rsidP="00285354">
      <w:pPr>
        <w:spacing w:after="0" w:line="240" w:lineRule="auto"/>
      </w:pPr>
      <w:r w:rsidRPr="00285354">
        <w:rPr>
          <w:b/>
        </w:rPr>
        <w:t>2do</w:t>
      </w:r>
      <w:r>
        <w:t xml:space="preserve"> se deben excluir los hechos que aquella lesión a la libertad </w:t>
      </w:r>
      <w:proofErr w:type="spellStart"/>
      <w:r>
        <w:t>cosntituyen</w:t>
      </w:r>
      <w:proofErr w:type="spellEnd"/>
      <w:r>
        <w:t xml:space="preserve"> un medio para lograr otro fin (aspecto negativo)</w:t>
      </w:r>
    </w:p>
    <w:p w:rsidR="00285354" w:rsidRPr="00285354" w:rsidRDefault="00285354" w:rsidP="00050842">
      <w:pPr>
        <w:spacing w:after="0"/>
        <w:rPr>
          <w:b/>
        </w:rPr>
      </w:pPr>
    </w:p>
    <w:p w:rsidR="00285354" w:rsidRDefault="00285354" w:rsidP="00050842">
      <w:pPr>
        <w:spacing w:after="0"/>
        <w:rPr>
          <w:rFonts w:ascii="Verdana" w:eastAsia="Times New Roman" w:hAnsi="Verdana"/>
          <w:color w:val="000000"/>
          <w:sz w:val="18"/>
          <w:szCs w:val="18"/>
          <w:lang w:eastAsia="es-ES"/>
        </w:rPr>
      </w:pPr>
      <w:r w:rsidRPr="00285354">
        <w:rPr>
          <w:b/>
        </w:rPr>
        <w:t>art141.</w:t>
      </w:r>
      <w:r w:rsidR="00050842">
        <w:rPr>
          <w:b/>
        </w:rPr>
        <w:t xml:space="preserve"> </w:t>
      </w:r>
      <w:r w:rsidR="00050842" w:rsidRPr="00050842">
        <w:t>Sera reprimido</w:t>
      </w:r>
      <w:r w:rsidR="00050842">
        <w:rPr>
          <w:b/>
        </w:rPr>
        <w:t xml:space="preserve"> </w:t>
      </w:r>
      <w:r w:rsidR="00050842" w:rsidRPr="00A65A65">
        <w:rPr>
          <w:rFonts w:ascii="Verdana" w:eastAsia="Times New Roman" w:hAnsi="Verdana"/>
          <w:color w:val="000000"/>
          <w:sz w:val="18"/>
          <w:szCs w:val="18"/>
          <w:lang w:eastAsia="es-ES"/>
        </w:rPr>
        <w:t>el que ilegalmente privare a otro de su libertad personal.</w:t>
      </w:r>
    </w:p>
    <w:p w:rsidR="00050842" w:rsidRDefault="00050842" w:rsidP="00050842">
      <w:pPr>
        <w:spacing w:after="0"/>
      </w:pPr>
      <w:r w:rsidRPr="00050842">
        <w:rPr>
          <w:b/>
        </w:rPr>
        <w:t>EL BIEN JURÍDICO QUE SE PROTEGE</w:t>
      </w:r>
      <w:r>
        <w:t xml:space="preserve"> es </w:t>
      </w:r>
      <w:r w:rsidRPr="00050842">
        <w:rPr>
          <w:u w:val="single"/>
        </w:rPr>
        <w:t>LA LIBERTAD DE MOVIMIENTO</w:t>
      </w:r>
      <w:r>
        <w:t xml:space="preserve"> </w:t>
      </w:r>
      <w:r>
        <w:sym w:font="Wingdings" w:char="F0E0"/>
      </w:r>
      <w:r>
        <w:t xml:space="preserve"> La libertad de trasladarse de un lugar a otro, la libertad de desenvolverse en la esfera social de la víctima, la afectación del movimiento corporal y de trasladarse de un lugar a otro (Soler, </w:t>
      </w:r>
      <w:proofErr w:type="spellStart"/>
      <w:r>
        <w:t>Nuñez</w:t>
      </w:r>
      <w:proofErr w:type="spellEnd"/>
      <w:r>
        <w:t xml:space="preserve">, </w:t>
      </w:r>
      <w:proofErr w:type="spellStart"/>
      <w:r>
        <w:t>Creus</w:t>
      </w:r>
      <w:proofErr w:type="spellEnd"/>
      <w:r>
        <w:t xml:space="preserve">, </w:t>
      </w:r>
      <w:proofErr w:type="spellStart"/>
      <w:r>
        <w:t>Buompadre</w:t>
      </w:r>
      <w:proofErr w:type="spellEnd"/>
      <w:r>
        <w:t xml:space="preserve"> entre otros autores)</w:t>
      </w:r>
    </w:p>
    <w:p w:rsidR="00050842" w:rsidRDefault="00050842" w:rsidP="00050842">
      <w:pPr>
        <w:spacing w:after="0"/>
      </w:pPr>
    </w:p>
    <w:p w:rsidR="0018327A" w:rsidRDefault="0018327A" w:rsidP="0018327A">
      <w:pPr>
        <w:spacing w:after="0" w:line="240" w:lineRule="auto"/>
      </w:pPr>
      <w:r w:rsidRPr="0018327A">
        <w:rPr>
          <w:b/>
        </w:rPr>
        <w:t>EN EL TIPO PENAL OBJETIVO</w:t>
      </w:r>
      <w:r>
        <w:t xml:space="preserve"> debe estar presente:</w:t>
      </w:r>
    </w:p>
    <w:p w:rsidR="0018327A" w:rsidRDefault="0018327A" w:rsidP="0018327A">
      <w:pPr>
        <w:spacing w:after="0" w:line="240" w:lineRule="auto"/>
      </w:pPr>
      <w:r>
        <w:t>*L</w:t>
      </w:r>
      <w:r w:rsidR="00050842">
        <w:t xml:space="preserve">a privación de la libertad personal (Ya sea mediante encierro o por algún otro medio como podría ser ejercer fuerza sobre la víctima). </w:t>
      </w:r>
    </w:p>
    <w:p w:rsidR="00050842" w:rsidRDefault="0018327A" w:rsidP="0018327A">
      <w:pPr>
        <w:spacing w:after="0" w:line="240" w:lineRule="auto"/>
      </w:pPr>
      <w:r>
        <w:t xml:space="preserve">*La </w:t>
      </w:r>
      <w:r w:rsidR="00050842">
        <w:t>privación deberá ser ilegítima.</w:t>
      </w:r>
    </w:p>
    <w:p w:rsidR="0018327A" w:rsidRDefault="0018327A" w:rsidP="0018327A">
      <w:pPr>
        <w:spacing w:after="0" w:line="240" w:lineRule="auto"/>
        <w:rPr>
          <w:b/>
        </w:rPr>
      </w:pPr>
      <w:r w:rsidRPr="0018327A">
        <w:rPr>
          <w:b/>
        </w:rPr>
        <w:t>EN EL A</w:t>
      </w:r>
      <w:r>
        <w:rPr>
          <w:b/>
        </w:rPr>
        <w:t>SPECTO SUBJETIVO DEL TIPO PENAL:</w:t>
      </w:r>
    </w:p>
    <w:p w:rsidR="0018327A" w:rsidRDefault="0018327A" w:rsidP="0018327A">
      <w:pPr>
        <w:spacing w:after="0" w:line="240" w:lineRule="auto"/>
      </w:pPr>
      <w:r>
        <w:t>*Debe estar presente en el autor la intención y la voluntad de restringir o impedir la libertad de locomoción o de traslado de la víctima sabiendo que ese impedimento es ilegítimo. Es decir que se trata de una figura dolosa.</w:t>
      </w:r>
    </w:p>
    <w:p w:rsidR="0018327A" w:rsidRDefault="0018327A" w:rsidP="0018327A">
      <w:pPr>
        <w:spacing w:after="0" w:line="240" w:lineRule="auto"/>
      </w:pPr>
    </w:p>
    <w:p w:rsidR="0018327A" w:rsidRDefault="0018327A" w:rsidP="0018327A">
      <w:pPr>
        <w:spacing w:after="0" w:line="240" w:lineRule="auto"/>
      </w:pPr>
      <w:r w:rsidRPr="0018327A">
        <w:rPr>
          <w:b/>
          <w:u w:val="single"/>
        </w:rPr>
        <w:t>FIGURAS AGRAVADAS</w:t>
      </w:r>
      <w:r w:rsidRPr="0018327A">
        <w:rPr>
          <w:b/>
        </w:rPr>
        <w:t>art142</w:t>
      </w:r>
      <w:r>
        <w:t xml:space="preserve"> (</w:t>
      </w:r>
      <w:proofErr w:type="spellStart"/>
      <w:r>
        <w:t>Ademas</w:t>
      </w:r>
      <w:proofErr w:type="spellEnd"/>
      <w:r>
        <w:t xml:space="preserve"> de restringirle la libertad hay motivos </w:t>
      </w:r>
      <w:proofErr w:type="spellStart"/>
      <w:r>
        <w:t>o</w:t>
      </w:r>
      <w:proofErr w:type="spellEnd"/>
      <w:r>
        <w:t xml:space="preserve"> ocurre ciertas circunstancias)</w:t>
      </w:r>
    </w:p>
    <w:p w:rsidR="0018327A" w:rsidRDefault="0018327A" w:rsidP="0018327A">
      <w:pPr>
        <w:spacing w:after="0" w:line="240" w:lineRule="auto"/>
      </w:pPr>
      <w:r>
        <w:t>El artículo 142 “Se aplicará prisión o reclusión de dos a seis años, al que privare a otro de su libertad personal, cuando concurra alguna de las circunstancias siguientes:</w:t>
      </w:r>
    </w:p>
    <w:p w:rsidR="0018327A" w:rsidRDefault="0018327A" w:rsidP="0018327A">
      <w:pPr>
        <w:pStyle w:val="Prrafodelista"/>
        <w:numPr>
          <w:ilvl w:val="0"/>
          <w:numId w:val="1"/>
        </w:numPr>
        <w:spacing w:after="0" w:line="240" w:lineRule="auto"/>
        <w:rPr>
          <w:b/>
          <w:u w:val="single"/>
        </w:rPr>
      </w:pPr>
      <w:r>
        <w:t xml:space="preserve">Si el hecho se cometiere </w:t>
      </w:r>
      <w:r w:rsidRPr="0018327A">
        <w:rPr>
          <w:b/>
        </w:rPr>
        <w:t xml:space="preserve">con </w:t>
      </w:r>
      <w:r w:rsidRPr="0018327A">
        <w:rPr>
          <w:b/>
          <w:u w:val="single"/>
        </w:rPr>
        <w:t>violencias o amenazas</w:t>
      </w:r>
      <w:r w:rsidRPr="0018327A">
        <w:rPr>
          <w:b/>
        </w:rPr>
        <w:t xml:space="preserve"> o con </w:t>
      </w:r>
      <w:r w:rsidRPr="0018327A">
        <w:rPr>
          <w:b/>
          <w:u w:val="single"/>
        </w:rPr>
        <w:t>fines religiosos</w:t>
      </w:r>
      <w:r w:rsidRPr="0018327A">
        <w:rPr>
          <w:b/>
        </w:rPr>
        <w:t xml:space="preserve"> o </w:t>
      </w:r>
      <w:r w:rsidRPr="0018327A">
        <w:rPr>
          <w:b/>
          <w:u w:val="single"/>
        </w:rPr>
        <w:t>de venganza;</w:t>
      </w:r>
    </w:p>
    <w:p w:rsidR="00BE40D8" w:rsidRPr="0018327A" w:rsidRDefault="00BE40D8" w:rsidP="00BE40D8">
      <w:pPr>
        <w:pStyle w:val="Prrafodelista"/>
        <w:spacing w:after="0" w:line="240" w:lineRule="auto"/>
        <w:ind w:left="405"/>
        <w:rPr>
          <w:b/>
          <w:u w:val="single"/>
        </w:rPr>
      </w:pPr>
      <w:r>
        <w:t>(La violencia prevista en esta agravante debe ser física y ejercida sobre el cuerpo de la víctima o sobre terceros que intenten impedir el delito. La amenaza, es la promesa de un mal grave tanto para la víctima como para un tercero)</w:t>
      </w:r>
    </w:p>
    <w:p w:rsidR="0018327A" w:rsidRPr="0018327A" w:rsidRDefault="0018327A" w:rsidP="0018327A">
      <w:pPr>
        <w:pStyle w:val="Prrafodelista"/>
        <w:numPr>
          <w:ilvl w:val="0"/>
          <w:numId w:val="1"/>
        </w:numPr>
        <w:spacing w:after="0" w:line="240" w:lineRule="auto"/>
        <w:rPr>
          <w:b/>
        </w:rPr>
      </w:pPr>
      <w:r>
        <w:t xml:space="preserve">Si el hecho se cometiere en la persona de un ascendiente, de un hermano, del cónyuge o de otro individuo a </w:t>
      </w:r>
      <w:r w:rsidRPr="0018327A">
        <w:rPr>
          <w:b/>
          <w:u w:val="single"/>
        </w:rPr>
        <w:t>quien se deba respeto particular</w:t>
      </w:r>
      <w:r>
        <w:t xml:space="preserve">; </w:t>
      </w:r>
      <w:r>
        <w:rPr>
          <w:b/>
        </w:rPr>
        <w:t>(relación de respeto)</w:t>
      </w:r>
    </w:p>
    <w:p w:rsidR="0018327A" w:rsidRPr="0018327A" w:rsidRDefault="0018327A" w:rsidP="0018327A">
      <w:pPr>
        <w:pStyle w:val="Prrafodelista"/>
        <w:numPr>
          <w:ilvl w:val="0"/>
          <w:numId w:val="1"/>
        </w:numPr>
        <w:spacing w:after="0" w:line="240" w:lineRule="auto"/>
        <w:rPr>
          <w:b/>
        </w:rPr>
      </w:pPr>
      <w:r>
        <w:t xml:space="preserve"> Si </w:t>
      </w:r>
      <w:r w:rsidRPr="0018327A">
        <w:rPr>
          <w:b/>
        </w:rPr>
        <w:t>resultare grave daño a la persona, a la salud o a los negocios del ofendido</w:t>
      </w:r>
      <w:r>
        <w:t xml:space="preserve">, siempre que el hecho </w:t>
      </w:r>
      <w:r w:rsidRPr="0018327A">
        <w:rPr>
          <w:u w:val="single"/>
        </w:rPr>
        <w:t>no importare otro delito por el cual la ley imponga pena mayor</w:t>
      </w:r>
      <w:r>
        <w:t xml:space="preserve">; </w:t>
      </w:r>
    </w:p>
    <w:p w:rsidR="0018327A" w:rsidRPr="0018327A" w:rsidRDefault="0018327A" w:rsidP="0018327A">
      <w:pPr>
        <w:pStyle w:val="Prrafodelista"/>
        <w:numPr>
          <w:ilvl w:val="0"/>
          <w:numId w:val="1"/>
        </w:numPr>
        <w:spacing w:after="0" w:line="240" w:lineRule="auto"/>
        <w:rPr>
          <w:b/>
        </w:rPr>
      </w:pPr>
      <w:r>
        <w:t xml:space="preserve"> Si el hecho se cometiere </w:t>
      </w:r>
      <w:r w:rsidRPr="00BE40D8">
        <w:rPr>
          <w:u w:val="single"/>
        </w:rPr>
        <w:t>simulando autoridad pública u orden de autoridad pública</w:t>
      </w:r>
      <w:r>
        <w:t xml:space="preserve">; </w:t>
      </w:r>
    </w:p>
    <w:p w:rsidR="0018327A" w:rsidRPr="00E64C9B" w:rsidRDefault="0018327A" w:rsidP="0018327A">
      <w:pPr>
        <w:pStyle w:val="Prrafodelista"/>
        <w:numPr>
          <w:ilvl w:val="0"/>
          <w:numId w:val="1"/>
        </w:numPr>
        <w:spacing w:after="0" w:line="240" w:lineRule="auto"/>
        <w:rPr>
          <w:b/>
        </w:rPr>
      </w:pPr>
      <w:r>
        <w:t xml:space="preserve">Si la privación de la libertad </w:t>
      </w:r>
      <w:r w:rsidRPr="00BE40D8">
        <w:rPr>
          <w:u w:val="single"/>
        </w:rPr>
        <w:t>durare más de un mes</w:t>
      </w:r>
      <w:r>
        <w:t>.</w:t>
      </w:r>
    </w:p>
    <w:p w:rsidR="00E64C9B" w:rsidRDefault="00E64C9B">
      <w:pPr>
        <w:rPr>
          <w:b/>
        </w:rPr>
      </w:pPr>
      <w:r>
        <w:rPr>
          <w:b/>
        </w:rPr>
        <w:br w:type="page"/>
      </w:r>
    </w:p>
    <w:p w:rsidR="00E64C9B" w:rsidRDefault="00E64C9B" w:rsidP="00E64C9B">
      <w:pPr>
        <w:spacing w:after="0" w:line="240" w:lineRule="auto"/>
      </w:pPr>
      <w:r w:rsidRPr="00E64C9B">
        <w:rPr>
          <w:b/>
          <w:u w:val="single"/>
        </w:rPr>
        <w:lastRenderedPageBreak/>
        <w:t>SECUESTRO (</w:t>
      </w:r>
      <w:r w:rsidRPr="00E64C9B">
        <w:rPr>
          <w:b/>
        </w:rPr>
        <w:t>Art. 142 bis</w:t>
      </w:r>
      <w:r>
        <w:t xml:space="preserve">) Se impondrá prisión, al que </w:t>
      </w:r>
      <w:r w:rsidRPr="00E64C9B">
        <w:rPr>
          <w:b/>
        </w:rPr>
        <w:t xml:space="preserve">SUSTRAJERE, RETUVIERE U OCULTARE A UNA PERSONA </w:t>
      </w:r>
      <w:r w:rsidRPr="00E64C9B">
        <w:rPr>
          <w:u w:val="single"/>
        </w:rPr>
        <w:t>CON EL FIN DE OBLIGAR A LA VÍCTIMA O A UN TERCERO</w:t>
      </w:r>
      <w:r>
        <w:t xml:space="preserve">, a </w:t>
      </w:r>
      <w:r w:rsidRPr="00E64C9B">
        <w:rPr>
          <w:b/>
        </w:rPr>
        <w:t>hacer, no hacer, o tolerar algo contra su voluntad.</w:t>
      </w:r>
      <w:r>
        <w:t xml:space="preserve"> Si el autor lograre su propósito, el mínimo de la pena se elevará a ocho (8) años.</w:t>
      </w:r>
    </w:p>
    <w:p w:rsidR="00823E8A" w:rsidRDefault="00823E8A" w:rsidP="00E64C9B">
      <w:pPr>
        <w:spacing w:after="0" w:line="240" w:lineRule="auto"/>
      </w:pPr>
      <w:r w:rsidRPr="00823E8A">
        <w:rPr>
          <w:b/>
        </w:rPr>
        <w:t xml:space="preserve">La pena será de </w:t>
      </w:r>
      <w:proofErr w:type="gramStart"/>
      <w:r w:rsidRPr="00823E8A">
        <w:rPr>
          <w:b/>
        </w:rPr>
        <w:t>a</w:t>
      </w:r>
      <w:r>
        <w:t xml:space="preserve"> …</w:t>
      </w:r>
      <w:proofErr w:type="gramEnd"/>
    </w:p>
    <w:p w:rsidR="00823E8A" w:rsidRDefault="00823E8A" w:rsidP="00E64C9B">
      <w:pPr>
        <w:spacing w:after="0" w:line="240" w:lineRule="auto"/>
      </w:pPr>
      <w:r>
        <w:t>1</w:t>
      </w:r>
      <w:r w:rsidRPr="00823E8A">
        <w:t>. Si la víctima fuese una mujer embarazada; un</w:t>
      </w:r>
      <w:r>
        <w:t xml:space="preserve"> menor de dieciocho (18) años de edad; o un mayor de setenta (70) años de edad. </w:t>
      </w:r>
    </w:p>
    <w:p w:rsidR="00823E8A" w:rsidRDefault="00823E8A" w:rsidP="00E64C9B">
      <w:pPr>
        <w:spacing w:after="0" w:line="240" w:lineRule="auto"/>
      </w:pPr>
      <w:r>
        <w:t xml:space="preserve">2. Si el hecho se cometiere en la persona </w:t>
      </w:r>
      <w:r w:rsidRPr="00823E8A">
        <w:rPr>
          <w:b/>
        </w:rPr>
        <w:t>de un ascendiente;</w:t>
      </w:r>
      <w:r>
        <w:t xml:space="preserve"> de un hermano; del cónyuge o conviviente; o de otro individuo a quien se deba respeto particular. </w:t>
      </w:r>
    </w:p>
    <w:p w:rsidR="00823E8A" w:rsidRDefault="00823E8A" w:rsidP="00E64C9B">
      <w:pPr>
        <w:spacing w:after="0" w:line="240" w:lineRule="auto"/>
      </w:pPr>
      <w:r>
        <w:t xml:space="preserve">3. Si se causare a la víctima lesiones graves o gravísimas.  </w:t>
      </w:r>
      <w:r>
        <w:sym w:font="Wingdings" w:char="F0E0"/>
      </w:r>
      <w:r>
        <w:t xml:space="preserve"> </w:t>
      </w:r>
      <w:proofErr w:type="gramStart"/>
      <w:r>
        <w:t>dolosas</w:t>
      </w:r>
      <w:proofErr w:type="gramEnd"/>
    </w:p>
    <w:p w:rsidR="00823E8A" w:rsidRDefault="00823E8A" w:rsidP="00E64C9B">
      <w:pPr>
        <w:spacing w:after="0" w:line="240" w:lineRule="auto"/>
      </w:pPr>
      <w:r>
        <w:t xml:space="preserve">4. Cuando la víctima sea una persona </w:t>
      </w:r>
      <w:r w:rsidRPr="00823E8A">
        <w:rPr>
          <w:u w:val="single"/>
        </w:rPr>
        <w:t>discapacitada,</w:t>
      </w:r>
      <w:r>
        <w:t xml:space="preserve"> enferma o que no pueda valerse por sí misma. </w:t>
      </w:r>
    </w:p>
    <w:p w:rsidR="00823E8A" w:rsidRDefault="00823E8A" w:rsidP="00E64C9B">
      <w:pPr>
        <w:spacing w:after="0" w:line="240" w:lineRule="auto"/>
      </w:pPr>
      <w:r>
        <w:t xml:space="preserve">5. Cuando el agente sea funcionario o empleado público o pertenezca o haya pertenecido al momento de comisión del hecho a una fuerza armada, de seguridad u organismo de inteligencia del Estado. </w:t>
      </w:r>
    </w:p>
    <w:p w:rsidR="00823E8A" w:rsidRDefault="00823E8A" w:rsidP="00E64C9B">
      <w:pPr>
        <w:spacing w:after="0" w:line="240" w:lineRule="auto"/>
      </w:pPr>
      <w:r>
        <w:t xml:space="preserve">6. Cuando participaran en el hecho </w:t>
      </w:r>
      <w:r w:rsidRPr="00823E8A">
        <w:rPr>
          <w:u w:val="single"/>
        </w:rPr>
        <w:t>tres (3) o más personas</w:t>
      </w:r>
      <w:r>
        <w:t xml:space="preserve">. </w:t>
      </w:r>
    </w:p>
    <w:p w:rsidR="00823E8A" w:rsidRDefault="00823E8A" w:rsidP="00E64C9B">
      <w:pPr>
        <w:spacing w:after="0" w:line="240" w:lineRule="auto"/>
      </w:pPr>
      <w:r>
        <w:t xml:space="preserve">La pena será de a…  </w:t>
      </w:r>
      <w:r w:rsidRPr="00823E8A">
        <w:rPr>
          <w:b/>
        </w:rPr>
        <w:t>si del hecho resultara la muerte de la persona ofendida, como consecuencia no querida por el autor</w:t>
      </w:r>
      <w:r>
        <w:t>.</w:t>
      </w:r>
    </w:p>
    <w:p w:rsidR="00823E8A" w:rsidRDefault="00823E8A" w:rsidP="00E64C9B">
      <w:pPr>
        <w:spacing w:after="0" w:line="240" w:lineRule="auto"/>
        <w:rPr>
          <w:b/>
        </w:rPr>
      </w:pPr>
      <w:r w:rsidRPr="00823E8A">
        <w:rPr>
          <w:b/>
        </w:rPr>
        <w:t xml:space="preserve"> La pena será de prisión o reclusión perpetua si se causare intencionalmente la muerte de la persona ofendida.</w:t>
      </w:r>
    </w:p>
    <w:p w:rsidR="00E61003" w:rsidRDefault="00E61003" w:rsidP="00E64C9B">
      <w:pPr>
        <w:spacing w:after="0" w:line="240" w:lineRule="auto"/>
        <w:rPr>
          <w:b/>
        </w:rPr>
      </w:pPr>
    </w:p>
    <w:p w:rsidR="00E61003" w:rsidRDefault="00E61003" w:rsidP="00E61003">
      <w:pPr>
        <w:spacing w:after="0" w:line="240" w:lineRule="auto"/>
      </w:pPr>
      <w:r>
        <w:t xml:space="preserve">LA SUSTRACCIÓN puede ser de manera violenta o mediante engaño </w:t>
      </w:r>
    </w:p>
    <w:p w:rsidR="00E61003" w:rsidRDefault="00E61003" w:rsidP="00E61003">
      <w:pPr>
        <w:spacing w:after="0" w:line="240" w:lineRule="auto"/>
      </w:pPr>
      <w:r>
        <w:t xml:space="preserve">LA RETENCIÓN SERÁ </w:t>
      </w:r>
      <w:r w:rsidRPr="00823E8A">
        <w:rPr>
          <w:b/>
        </w:rPr>
        <w:t>mantener</w:t>
      </w:r>
      <w:r>
        <w:t xml:space="preserve"> a la víctima en un sitio donde </w:t>
      </w:r>
      <w:r w:rsidRPr="00823E8A">
        <w:rPr>
          <w:b/>
        </w:rPr>
        <w:t>no quiere permanecer</w:t>
      </w:r>
      <w:r>
        <w:t xml:space="preserve">. </w:t>
      </w:r>
    </w:p>
    <w:p w:rsidR="00E61003" w:rsidRDefault="00E61003" w:rsidP="00E61003">
      <w:pPr>
        <w:spacing w:after="0" w:line="240" w:lineRule="auto"/>
        <w:rPr>
          <w:b/>
        </w:rPr>
      </w:pPr>
      <w:r>
        <w:t xml:space="preserve">OCULTAR significa </w:t>
      </w:r>
      <w:r w:rsidRPr="00823E8A">
        <w:rPr>
          <w:b/>
        </w:rPr>
        <w:t>esconder a la victima</w:t>
      </w:r>
      <w:r>
        <w:t xml:space="preserve"> de modo tal que </w:t>
      </w:r>
      <w:r w:rsidRPr="00823E8A">
        <w:rPr>
          <w:b/>
        </w:rPr>
        <w:t>impida ser vista por su esfera social.</w:t>
      </w:r>
    </w:p>
    <w:p w:rsidR="00BE3625" w:rsidRDefault="00BE3625" w:rsidP="00E61003">
      <w:pPr>
        <w:spacing w:after="0" w:line="240" w:lineRule="auto"/>
        <w:rPr>
          <w:b/>
        </w:rPr>
      </w:pPr>
    </w:p>
    <w:p w:rsidR="00BE3625" w:rsidRPr="00BE3625" w:rsidRDefault="00BE3625" w:rsidP="00E61003">
      <w:pPr>
        <w:spacing w:after="0" w:line="240" w:lineRule="auto"/>
        <w:rPr>
          <w:b/>
          <w:u w:val="single"/>
        </w:rPr>
      </w:pPr>
      <w:r w:rsidRPr="00BE3625">
        <w:rPr>
          <w:b/>
        </w:rPr>
        <w:t>EL DELITO SE CONSUMA</w:t>
      </w:r>
      <w:r>
        <w:t xml:space="preserve"> </w:t>
      </w:r>
      <w:r w:rsidRPr="00BE3625">
        <w:rPr>
          <w:u w:val="single"/>
        </w:rPr>
        <w:t>en el momento de la privación de la libertad</w:t>
      </w:r>
      <w:r>
        <w:t xml:space="preserve"> PERO ES </w:t>
      </w:r>
      <w:r w:rsidRPr="00BE3625">
        <w:rPr>
          <w:b/>
        </w:rPr>
        <w:t>NECESARIO que la finalidad del autor haya sido la de lograr que dicha privación sea para lograr el objetivo</w:t>
      </w:r>
      <w:r>
        <w:t xml:space="preserve"> </w:t>
      </w:r>
      <w:r w:rsidRPr="00BE3625">
        <w:rPr>
          <w:u w:val="single"/>
        </w:rPr>
        <w:t xml:space="preserve">de que un tercero o la victima haga, tolere o deje de hacer algo en contra de su </w:t>
      </w:r>
      <w:proofErr w:type="spellStart"/>
      <w:r w:rsidRPr="00BE3625">
        <w:rPr>
          <w:u w:val="single"/>
        </w:rPr>
        <w:t>volun</w:t>
      </w:r>
      <w:proofErr w:type="spellEnd"/>
    </w:p>
    <w:p w:rsidR="00E61003" w:rsidRDefault="00E61003" w:rsidP="00E61003">
      <w:pPr>
        <w:spacing w:after="0" w:line="240" w:lineRule="auto"/>
        <w:rPr>
          <w:b/>
        </w:rPr>
      </w:pPr>
    </w:p>
    <w:p w:rsidR="00BE3625" w:rsidRDefault="00E61003" w:rsidP="00BE3625">
      <w:pPr>
        <w:spacing w:after="0" w:line="240" w:lineRule="auto"/>
        <w:rPr>
          <w:b/>
          <w:u w:val="single"/>
        </w:rPr>
      </w:pPr>
      <w:r w:rsidRPr="00E61003">
        <w:rPr>
          <w:b/>
        </w:rPr>
        <w:t xml:space="preserve">PRIVACION ILEGÍTIMA DE LA LIBERTAD POR FUNCIONARIO PUBLICO </w:t>
      </w:r>
      <w:r w:rsidRPr="00E61003">
        <w:rPr>
          <w:b/>
          <w:u w:val="single"/>
        </w:rPr>
        <w:t>SIN DILIGENCIA</w:t>
      </w:r>
    </w:p>
    <w:p w:rsidR="006D0348" w:rsidRPr="006D0348" w:rsidRDefault="006D0348" w:rsidP="00BE3625">
      <w:pPr>
        <w:spacing w:after="0" w:line="240" w:lineRule="auto"/>
        <w:rPr>
          <w:b/>
        </w:rPr>
      </w:pPr>
      <w:r w:rsidRPr="006D0348">
        <w:rPr>
          <w:b/>
        </w:rPr>
        <w:t>DESAPARICIÓN FORZADA DE PERSONAS (ART. 142 TER)</w:t>
      </w:r>
      <w:r>
        <w:rPr>
          <w:b/>
        </w:rPr>
        <w:t xml:space="preserve"> </w:t>
      </w:r>
      <w:r>
        <w:t>Delito de resultado que admite la tentativa</w:t>
      </w:r>
    </w:p>
    <w:p w:rsidR="00E61003" w:rsidRDefault="00BE3625" w:rsidP="00E64C9B">
      <w:pPr>
        <w:spacing w:after="0" w:line="240" w:lineRule="auto"/>
      </w:pPr>
      <w:r w:rsidRPr="00BE3625">
        <w:rPr>
          <w:b/>
        </w:rPr>
        <w:t>art142ter.</w:t>
      </w:r>
      <w:r>
        <w:t xml:space="preserve"> </w:t>
      </w:r>
      <w:r w:rsidR="00E61003">
        <w:t>Se impondrá prisión de DIEZ (10) a VEINTICINCO (25) años e inhabilitación absoluta y perpetua para el ejercicio de cualquier función pública y para tareas de seguridad privada, al funcionario público o a la persona o miembro de un grupo de personas que, actuando con la autorización, el apoyo o la aquiescencia del Estado, de cualquier forma, privare de la libertad a una o más personas, cuando este accionar fuera seguido de la falta de información o de la negativa a reconocer dicha privación de libertad o de informar sobre el paradero de la persona.</w:t>
      </w:r>
    </w:p>
    <w:p w:rsidR="00047DB8" w:rsidRDefault="006D0348" w:rsidP="00E64C9B">
      <w:pPr>
        <w:spacing w:after="0" w:line="240" w:lineRule="auto"/>
      </w:pPr>
      <w:r w:rsidRPr="006D0348">
        <w:rPr>
          <w:b/>
          <w:u w:val="single"/>
        </w:rPr>
        <w:t>ACCIÓN.</w:t>
      </w:r>
      <w:r>
        <w:t xml:space="preserve"> Privar y luego omitir informar y ambas acciones construyen el tipo. Una acción y una omisión que deben ir juntas. Si dos personas se ponen de acuerdo, una priva la otra omite información.</w:t>
      </w:r>
    </w:p>
    <w:p w:rsidR="00047DB8" w:rsidRDefault="006D0348" w:rsidP="00E64C9B">
      <w:pPr>
        <w:spacing w:after="0" w:line="240" w:lineRule="auto"/>
      </w:pPr>
      <w:r>
        <w:t>La idea  de ese delito es privar a la persona y que no vuelva a su lugar social, se trata de una muerte física-civil. Afecta varios bienes jurídicos.</w:t>
      </w:r>
    </w:p>
    <w:p w:rsidR="00047DB8" w:rsidRDefault="006D0348" w:rsidP="00E64C9B">
      <w:pPr>
        <w:spacing w:after="0" w:line="240" w:lineRule="auto"/>
      </w:pPr>
      <w:r w:rsidRPr="006D0348">
        <w:rPr>
          <w:b/>
        </w:rPr>
        <w:t>AGRAVANTES</w:t>
      </w:r>
      <w:r>
        <w:t>: Muerte del ofendido. Asimilación de pena a casos que no tiene el mismo desvalor. Por la indefensión de la víctima: mujer embarazada. Menor de 18, mayor de 70 o discapacitado Damnificado nacido en cautiverio.</w:t>
      </w:r>
    </w:p>
    <w:p w:rsidR="00047DB8" w:rsidRDefault="00047DB8" w:rsidP="00E64C9B">
      <w:pPr>
        <w:spacing w:after="0" w:line="240" w:lineRule="auto"/>
      </w:pPr>
    </w:p>
    <w:p w:rsidR="00C5582A" w:rsidRDefault="00047DB8" w:rsidP="00047DB8">
      <w:pPr>
        <w:spacing w:after="0" w:line="240" w:lineRule="auto"/>
        <w:ind w:left="600" w:right="600"/>
      </w:pPr>
      <w:r w:rsidRPr="00A65A65">
        <w:rPr>
          <w:rFonts w:ascii="Verdana" w:eastAsia="Times New Roman" w:hAnsi="Verdana"/>
          <w:b/>
          <w:bCs/>
          <w:color w:val="000000"/>
          <w:sz w:val="18"/>
          <w:szCs w:val="18"/>
          <w:lang w:eastAsia="es-ES"/>
        </w:rPr>
        <w:t>ART143.</w:t>
      </w:r>
      <w:r w:rsidRPr="00A65A65">
        <w:rPr>
          <w:rFonts w:ascii="Verdana" w:eastAsia="Times New Roman" w:hAnsi="Verdana"/>
          <w:color w:val="000000"/>
          <w:sz w:val="18"/>
          <w:szCs w:val="18"/>
          <w:lang w:eastAsia="es-ES"/>
        </w:rPr>
        <w:t> -</w:t>
      </w:r>
      <w:r w:rsidR="00C5582A">
        <w:t xml:space="preserve">Todos los tipos penales de este artículo mencionado tienen relación con el rol que el funcionario público tiene frente al debido proceso legal y a la aplicación legítima de las potestades </w:t>
      </w:r>
    </w:p>
    <w:p w:rsidR="00047DB8" w:rsidRPr="00A65A65" w:rsidRDefault="00C5582A" w:rsidP="00047DB8">
      <w:pPr>
        <w:spacing w:after="0" w:line="240" w:lineRule="auto"/>
        <w:ind w:left="600" w:right="600"/>
        <w:rPr>
          <w:rFonts w:ascii="Verdana" w:eastAsia="Times New Roman" w:hAnsi="Verdana"/>
          <w:color w:val="000000"/>
          <w:sz w:val="18"/>
          <w:szCs w:val="18"/>
          <w:lang w:eastAsia="es-ES"/>
        </w:rPr>
      </w:pPr>
      <w:r w:rsidRPr="00C5582A">
        <w:rPr>
          <w:rFonts w:ascii="Verdana" w:eastAsia="Times New Roman" w:hAnsi="Verdana"/>
          <w:b/>
          <w:color w:val="000000"/>
          <w:sz w:val="18"/>
          <w:szCs w:val="18"/>
          <w:lang w:eastAsia="es-ES"/>
        </w:rPr>
        <w:lastRenderedPageBreak/>
        <w:t>ART</w:t>
      </w:r>
      <w:r w:rsidR="00F75501">
        <w:rPr>
          <w:rFonts w:ascii="Verdana" w:eastAsia="Times New Roman" w:hAnsi="Verdana"/>
          <w:b/>
          <w:color w:val="000000"/>
          <w:sz w:val="18"/>
          <w:szCs w:val="18"/>
          <w:lang w:eastAsia="es-ES"/>
        </w:rPr>
        <w:t>1</w:t>
      </w:r>
      <w:bookmarkStart w:id="0" w:name="_GoBack"/>
      <w:bookmarkEnd w:id="0"/>
      <w:r w:rsidRPr="00C5582A">
        <w:rPr>
          <w:rFonts w:ascii="Verdana" w:eastAsia="Times New Roman" w:hAnsi="Verdana"/>
          <w:b/>
          <w:color w:val="000000"/>
          <w:sz w:val="18"/>
          <w:szCs w:val="18"/>
          <w:lang w:eastAsia="es-ES"/>
        </w:rPr>
        <w:t>43</w:t>
      </w:r>
      <w:r w:rsidR="00047DB8" w:rsidRPr="00A65A65">
        <w:rPr>
          <w:rFonts w:ascii="Verdana" w:eastAsia="Times New Roman" w:hAnsi="Verdana"/>
          <w:color w:val="000000"/>
          <w:sz w:val="18"/>
          <w:szCs w:val="18"/>
          <w:lang w:eastAsia="es-ES"/>
        </w:rPr>
        <w:t xml:space="preserve"> Será reprimido con reclusión o prisión de uno a tres años e inhabilitación especial por doble tiempo:</w:t>
      </w:r>
    </w:p>
    <w:p w:rsidR="00047DB8" w:rsidRPr="00A65A65" w:rsidRDefault="00047DB8" w:rsidP="00047DB8">
      <w:pPr>
        <w:spacing w:after="0" w:line="240" w:lineRule="auto"/>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1º. El funcionario que retuviera a un detenido o preso, cuya soltura haya debido decretar o ejecutar;</w:t>
      </w:r>
    </w:p>
    <w:p w:rsidR="00047DB8" w:rsidRPr="00A65A65" w:rsidRDefault="00047DB8" w:rsidP="00047DB8">
      <w:pPr>
        <w:spacing w:after="0" w:line="240" w:lineRule="auto"/>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2º. El funcionario que prolongare indebidamente la detención de una persona, sin ponerla a disposición del juez competente;</w:t>
      </w:r>
    </w:p>
    <w:p w:rsidR="00047DB8" w:rsidRPr="00A65A65" w:rsidRDefault="00047DB8" w:rsidP="00047DB8">
      <w:pPr>
        <w:spacing w:after="0" w:line="240" w:lineRule="auto"/>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3º. El funcionario que incomunicare indebidamente a un detenido;</w:t>
      </w:r>
    </w:p>
    <w:p w:rsidR="00047DB8" w:rsidRPr="00A65A65" w:rsidRDefault="00047DB8" w:rsidP="00047DB8">
      <w:pPr>
        <w:spacing w:after="0" w:line="240" w:lineRule="auto"/>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4º. El jefe de prisión u otro establecimiento penal, o el que lo reemplace, que recibiera algún reo sin testimonio de la sentencia firme en que se le hubiere impuesto la pena o lo colocare en lugares del establecimiento que no sean los señalados al efecto;</w:t>
      </w:r>
    </w:p>
    <w:p w:rsidR="00047DB8" w:rsidRPr="00A65A65" w:rsidRDefault="00047DB8" w:rsidP="00047DB8">
      <w:pPr>
        <w:spacing w:after="0" w:line="240" w:lineRule="auto"/>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5º. El alcaide o empleado de las cárceles de detenidos y seguridad que recibiere un preso sin orden de autoridad competente, salvo el caso de flagrante delito;</w:t>
      </w:r>
    </w:p>
    <w:p w:rsidR="00047DB8" w:rsidRPr="00A65A65" w:rsidRDefault="00047DB8" w:rsidP="00047DB8">
      <w:pPr>
        <w:spacing w:after="0" w:line="240" w:lineRule="auto"/>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6º. El funcionario competente que teniendo noticias de una detención ilegal omitiere, retardare o rehusare hacerla cesar o dar cuenta a la autoridad que deba resolver.</w:t>
      </w:r>
    </w:p>
    <w:p w:rsidR="00047DB8" w:rsidRPr="00C5582A" w:rsidRDefault="00C5582A" w:rsidP="00E64C9B">
      <w:pPr>
        <w:spacing w:after="0" w:line="240" w:lineRule="auto"/>
        <w:rPr>
          <w:b/>
        </w:rPr>
      </w:pPr>
      <w:r w:rsidRPr="00C5582A">
        <w:rPr>
          <w:b/>
        </w:rPr>
        <w:t>EL DELITO SE CONSUMA AL MOMENTO DE SURGIR LA OBLIGACIÓN, INCUMPLIDA POR EL FUNCIONARIO, DE LA LIBERACIÓN.</w:t>
      </w:r>
    </w:p>
    <w:p w:rsidR="00047DB8" w:rsidRDefault="00047DB8" w:rsidP="00E64C9B">
      <w:pPr>
        <w:spacing w:after="0" w:line="240" w:lineRule="auto"/>
      </w:pPr>
    </w:p>
    <w:p w:rsidR="00047DB8" w:rsidRPr="00BE3625" w:rsidRDefault="00047DB8" w:rsidP="00E64C9B">
      <w:pPr>
        <w:spacing w:after="0" w:line="240" w:lineRule="auto"/>
      </w:pPr>
    </w:p>
    <w:p w:rsidR="00E61003" w:rsidRDefault="00E61003" w:rsidP="00E64C9B">
      <w:pPr>
        <w:spacing w:after="0" w:line="240" w:lineRule="auto"/>
        <w:rPr>
          <w:b/>
        </w:rPr>
      </w:pPr>
    </w:p>
    <w:p w:rsidR="00E61003" w:rsidRDefault="00E61003" w:rsidP="00E64C9B">
      <w:pPr>
        <w:spacing w:after="0" w:line="240" w:lineRule="auto"/>
      </w:pPr>
      <w:r w:rsidRPr="00E61003">
        <w:rPr>
          <w:b/>
        </w:rPr>
        <w:t>TORTURA (144 TER</w:t>
      </w:r>
      <w:proofErr w:type="gramStart"/>
      <w:r w:rsidRPr="00E61003">
        <w:rPr>
          <w:b/>
        </w:rPr>
        <w:t>)</w:t>
      </w:r>
      <w:r>
        <w:t xml:space="preserve"> .</w:t>
      </w:r>
      <w:proofErr w:type="gramEnd"/>
      <w:r>
        <w:t xml:space="preserve"> </w:t>
      </w:r>
      <w:r w:rsidRPr="00E61003">
        <w:rPr>
          <w:i/>
        </w:rPr>
        <w:t xml:space="preserve">Será reprimido el funcionario público que impusiere a personas, legítima o ilegítimamente </w:t>
      </w:r>
      <w:proofErr w:type="gramStart"/>
      <w:r w:rsidRPr="00E61003">
        <w:rPr>
          <w:i/>
        </w:rPr>
        <w:t>privadas</w:t>
      </w:r>
      <w:proofErr w:type="gramEnd"/>
      <w:r w:rsidRPr="00E61003">
        <w:rPr>
          <w:i/>
        </w:rPr>
        <w:t xml:space="preserve"> de su libertad, cualquier clase de tortura</w:t>
      </w:r>
      <w:r>
        <w:t xml:space="preserve">. </w:t>
      </w:r>
    </w:p>
    <w:p w:rsidR="00E61003" w:rsidRDefault="00E61003" w:rsidP="00E64C9B">
      <w:pPr>
        <w:spacing w:after="0" w:line="240" w:lineRule="auto"/>
      </w:pPr>
      <w:r w:rsidRPr="00E61003">
        <w:rPr>
          <w:u w:val="single"/>
        </w:rPr>
        <w:t>Es indiferente</w:t>
      </w:r>
      <w:r>
        <w:t xml:space="preserve"> que la víctima se encuentre </w:t>
      </w:r>
      <w:r w:rsidRPr="00E61003">
        <w:rPr>
          <w:u w:val="single"/>
        </w:rPr>
        <w:t>jurídicamente a cargo del funcionario</w:t>
      </w:r>
      <w:r>
        <w:t xml:space="preserve">, bastando que éste </w:t>
      </w:r>
      <w:r w:rsidRPr="00E61003">
        <w:rPr>
          <w:u w:val="single"/>
        </w:rPr>
        <w:t>tenga sobre aquélla poder de hecho</w:t>
      </w:r>
      <w:r>
        <w:t>. Igual pena se impondrá a particulares que ejecutaren los hechos descritos.</w:t>
      </w:r>
    </w:p>
    <w:p w:rsidR="00E61003" w:rsidRDefault="00E61003" w:rsidP="00E64C9B">
      <w:pPr>
        <w:spacing w:after="0" w:line="240" w:lineRule="auto"/>
      </w:pPr>
      <w:r>
        <w:t xml:space="preserve"> 2. Si con motivo u ocasión de la tortura resultare la muerte de la víctima, la pena privativa de libertad será de reclusión o prisión perpetua. Si se causare alguna de las lesiones previstas en el artículo 91, la pena privativa de libertad será de reclusión o prisión de diez a veinticinco años.</w:t>
      </w:r>
    </w:p>
    <w:p w:rsidR="00E61003" w:rsidRDefault="00E61003" w:rsidP="00E64C9B">
      <w:pPr>
        <w:spacing w:after="0" w:line="240" w:lineRule="auto"/>
      </w:pPr>
      <w:r>
        <w:t xml:space="preserve">La </w:t>
      </w:r>
      <w:proofErr w:type="spellStart"/>
      <w:r>
        <w:t>tortuta</w:t>
      </w:r>
      <w:proofErr w:type="spellEnd"/>
      <w:r>
        <w:t xml:space="preserve"> implica una afectación a la libertad, sufrimiento a la </w:t>
      </w:r>
      <w:proofErr w:type="spellStart"/>
      <w:r>
        <w:t>victima</w:t>
      </w:r>
      <w:proofErr w:type="spellEnd"/>
      <w:r>
        <w:t xml:space="preserve"> y la Imposición de sufrimiento psíquico cuando este tenga relevancia suficiente.</w:t>
      </w:r>
    </w:p>
    <w:p w:rsidR="00E61003" w:rsidRDefault="00E61003" w:rsidP="00E64C9B">
      <w:pPr>
        <w:spacing w:after="0" w:line="240" w:lineRule="auto"/>
      </w:pPr>
    </w:p>
    <w:p w:rsidR="00E61003" w:rsidRPr="00D42084" w:rsidRDefault="00E61003" w:rsidP="00E64C9B">
      <w:pPr>
        <w:spacing w:after="0" w:line="240" w:lineRule="auto"/>
        <w:rPr>
          <w:b/>
          <w:color w:val="FF0000"/>
        </w:rPr>
      </w:pPr>
      <w:r w:rsidRPr="00D42084">
        <w:rPr>
          <w:b/>
          <w:color w:val="FF0000"/>
        </w:rPr>
        <w:t xml:space="preserve">140 y 145 bis, estudiarlo juntos. </w:t>
      </w:r>
      <w:proofErr w:type="gramStart"/>
      <w:r w:rsidRPr="00D42084">
        <w:rPr>
          <w:b/>
          <w:color w:val="FF0000"/>
        </w:rPr>
        <w:t>la</w:t>
      </w:r>
      <w:proofErr w:type="gramEnd"/>
      <w:r w:rsidRPr="00D42084">
        <w:rPr>
          <w:b/>
          <w:color w:val="FF0000"/>
        </w:rPr>
        <w:t xml:space="preserve"> servidumbre es una forma de trata de persona. </w:t>
      </w:r>
      <w:proofErr w:type="gramStart"/>
      <w:r w:rsidRPr="00D42084">
        <w:rPr>
          <w:b/>
          <w:color w:val="FF0000"/>
        </w:rPr>
        <w:t>reducir</w:t>
      </w:r>
      <w:proofErr w:type="gramEnd"/>
      <w:r w:rsidRPr="00D42084">
        <w:rPr>
          <w:b/>
          <w:color w:val="FF0000"/>
        </w:rPr>
        <w:t xml:space="preserve"> a una persona a condición de cosa. </w:t>
      </w:r>
      <w:proofErr w:type="gramStart"/>
      <w:r w:rsidRPr="00D42084">
        <w:rPr>
          <w:b/>
          <w:color w:val="FF0000"/>
        </w:rPr>
        <w:t>someterla</w:t>
      </w:r>
      <w:proofErr w:type="gramEnd"/>
      <w:r w:rsidRPr="00D42084">
        <w:rPr>
          <w:b/>
          <w:color w:val="FF0000"/>
        </w:rPr>
        <w:t xml:space="preserve"> a dominio de otro.</w:t>
      </w:r>
    </w:p>
    <w:p w:rsidR="00BE3625" w:rsidRDefault="00BE3625" w:rsidP="00E64C9B">
      <w:pPr>
        <w:spacing w:after="0" w:line="240" w:lineRule="auto"/>
      </w:pPr>
    </w:p>
    <w:p w:rsidR="00BE3625" w:rsidRPr="00A65A65" w:rsidRDefault="00BE3625" w:rsidP="00BE3625">
      <w:pPr>
        <w:ind w:left="600" w:right="600"/>
        <w:jc w:val="both"/>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145</w:t>
      </w:r>
      <w:r w:rsidRPr="00A65A65">
        <w:rPr>
          <w:rFonts w:ascii="Verdana" w:eastAsia="Times New Roman" w:hAnsi="Verdana"/>
          <w:color w:val="000000"/>
          <w:sz w:val="18"/>
          <w:szCs w:val="18"/>
          <w:lang w:eastAsia="es-ES"/>
        </w:rPr>
        <w:t>. - Será reprimido con prisión de dos a seis años, el que condujere a una persona fuera de las fronteras de la República, con el propósito de someterla ilegalmente al poder de otro o de alistarla en un ejército extranjero.</w:t>
      </w:r>
    </w:p>
    <w:p w:rsidR="00BE3625" w:rsidRDefault="00BE3625" w:rsidP="00BE3625">
      <w:pPr>
        <w:ind w:left="600" w:right="600"/>
        <w:jc w:val="both"/>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145 bis</w:t>
      </w:r>
      <w:r w:rsidRPr="00A65A65">
        <w:rPr>
          <w:rFonts w:ascii="Verdana" w:eastAsia="Times New Roman" w:hAnsi="Verdana"/>
          <w:color w:val="000000"/>
          <w:sz w:val="18"/>
          <w:szCs w:val="18"/>
          <w:lang w:eastAsia="es-ES"/>
        </w:rPr>
        <w:t xml:space="preserve">. - Será reprimido con el que </w:t>
      </w:r>
      <w:r w:rsidR="00D42084" w:rsidRPr="00D42084">
        <w:rPr>
          <w:rFonts w:ascii="Verdana" w:eastAsia="Times New Roman" w:hAnsi="Verdana"/>
          <w:b/>
          <w:color w:val="000000"/>
          <w:sz w:val="18"/>
          <w:szCs w:val="18"/>
          <w:lang w:eastAsia="es-ES"/>
        </w:rPr>
        <w:t>OFRECIERE,</w:t>
      </w:r>
      <w:r w:rsidRPr="00A65A65">
        <w:rPr>
          <w:rFonts w:ascii="Verdana" w:eastAsia="Times New Roman" w:hAnsi="Verdana"/>
          <w:color w:val="000000"/>
          <w:sz w:val="18"/>
          <w:szCs w:val="18"/>
          <w:lang w:eastAsia="es-ES"/>
        </w:rPr>
        <w:t xml:space="preserve"> </w:t>
      </w:r>
      <w:r w:rsidR="00D42084" w:rsidRPr="00D42084">
        <w:rPr>
          <w:rFonts w:ascii="Verdana" w:eastAsia="Times New Roman" w:hAnsi="Verdana"/>
          <w:b/>
          <w:color w:val="000000"/>
          <w:sz w:val="18"/>
          <w:szCs w:val="18"/>
          <w:lang w:eastAsia="es-ES"/>
        </w:rPr>
        <w:t>CAPTARE, TRASLADARE, RECIBIERE O ACOGIERE PERSONAS CON FINES DE EXPLOTACIÓN</w:t>
      </w:r>
      <w:r w:rsidRPr="00A65A65">
        <w:rPr>
          <w:rFonts w:ascii="Verdana" w:eastAsia="Times New Roman" w:hAnsi="Verdana"/>
          <w:color w:val="000000"/>
          <w:sz w:val="18"/>
          <w:szCs w:val="18"/>
          <w:lang w:eastAsia="es-ES"/>
        </w:rPr>
        <w:t>, ya sea dentro del territorio nacional, como desde o hacia otros países, aunque mediare el consentimiento de la víctima.</w:t>
      </w:r>
    </w:p>
    <w:p w:rsidR="00D42084" w:rsidRDefault="00D42084" w:rsidP="00D42084">
      <w:pPr>
        <w:ind w:left="600" w:right="600"/>
        <w:jc w:val="both"/>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146.-</w:t>
      </w:r>
      <w:r w:rsidRPr="00A65A65">
        <w:rPr>
          <w:rFonts w:ascii="Verdana" w:eastAsia="Times New Roman" w:hAnsi="Verdana"/>
          <w:color w:val="000000"/>
          <w:sz w:val="18"/>
          <w:szCs w:val="18"/>
          <w:lang w:eastAsia="es-ES"/>
        </w:rPr>
        <w:t xml:space="preserve"> Será reprimido con </w:t>
      </w:r>
      <w:r>
        <w:rPr>
          <w:rFonts w:ascii="Verdana" w:eastAsia="Times New Roman" w:hAnsi="Verdana"/>
          <w:color w:val="000000"/>
          <w:sz w:val="18"/>
          <w:szCs w:val="18"/>
          <w:lang w:eastAsia="es-ES"/>
        </w:rPr>
        <w:t xml:space="preserve">EL </w:t>
      </w:r>
      <w:r w:rsidRPr="00A65A65">
        <w:rPr>
          <w:rFonts w:ascii="Verdana" w:eastAsia="Times New Roman" w:hAnsi="Verdana"/>
          <w:color w:val="000000"/>
          <w:sz w:val="18"/>
          <w:szCs w:val="18"/>
          <w:lang w:eastAsia="es-ES"/>
        </w:rPr>
        <w:t xml:space="preserve">que sustrajere a un </w:t>
      </w:r>
      <w:r w:rsidRPr="00D42084">
        <w:rPr>
          <w:rFonts w:ascii="Verdana" w:eastAsia="Times New Roman" w:hAnsi="Verdana"/>
          <w:b/>
          <w:color w:val="000000"/>
          <w:sz w:val="18"/>
          <w:szCs w:val="18"/>
          <w:lang w:eastAsia="es-ES"/>
        </w:rPr>
        <w:t>menor de 10 años</w:t>
      </w:r>
      <w:r w:rsidRPr="00A65A65">
        <w:rPr>
          <w:rFonts w:ascii="Verdana" w:eastAsia="Times New Roman" w:hAnsi="Verdana"/>
          <w:color w:val="000000"/>
          <w:sz w:val="18"/>
          <w:szCs w:val="18"/>
          <w:lang w:eastAsia="es-ES"/>
        </w:rPr>
        <w:t xml:space="preserve"> del poder de sus padres, tutor o persona encargada de él, y </w:t>
      </w:r>
      <w:r>
        <w:rPr>
          <w:rFonts w:ascii="Verdana" w:eastAsia="Times New Roman" w:hAnsi="Verdana"/>
          <w:color w:val="000000"/>
          <w:sz w:val="18"/>
          <w:szCs w:val="18"/>
          <w:lang w:eastAsia="es-ES"/>
        </w:rPr>
        <w:t>el que lo retuviere u ocultare.</w:t>
      </w:r>
    </w:p>
    <w:p w:rsidR="00D42084" w:rsidRPr="00D42084" w:rsidRDefault="00D42084" w:rsidP="00D42084">
      <w:pPr>
        <w:spacing w:after="0"/>
        <w:ind w:left="600" w:right="600"/>
        <w:jc w:val="both"/>
        <w:rPr>
          <w:b/>
        </w:rPr>
      </w:pPr>
      <w:r w:rsidRPr="00D42084">
        <w:rPr>
          <w:b/>
        </w:rPr>
        <w:t xml:space="preserve">1) SUSTRAER: indica la acción de apartar o separar al menor de quien tiene legítimamente su custodia. </w:t>
      </w:r>
    </w:p>
    <w:p w:rsidR="00D42084" w:rsidRPr="00D42084" w:rsidRDefault="00D42084" w:rsidP="00D42084">
      <w:pPr>
        <w:spacing w:after="0"/>
        <w:ind w:left="600" w:right="600"/>
        <w:jc w:val="both"/>
        <w:rPr>
          <w:b/>
        </w:rPr>
      </w:pPr>
      <w:r w:rsidRPr="00D42084">
        <w:rPr>
          <w:b/>
        </w:rPr>
        <w:t xml:space="preserve">2) "RETENER" implica mantener al menor fuera del amparo de esa persona. </w:t>
      </w:r>
    </w:p>
    <w:p w:rsidR="00BE3625" w:rsidRDefault="00D42084" w:rsidP="00D42084">
      <w:pPr>
        <w:spacing w:after="0"/>
        <w:ind w:left="600" w:right="600"/>
        <w:jc w:val="both"/>
        <w:rPr>
          <w:b/>
        </w:rPr>
      </w:pPr>
      <w:r w:rsidRPr="00D42084">
        <w:rPr>
          <w:b/>
        </w:rPr>
        <w:t>3) "OCULTAR" significa colocar al menor en un lugar donde los demás ignoren que se encuentra.</w:t>
      </w:r>
    </w:p>
    <w:p w:rsidR="00D42084" w:rsidRDefault="00D42084" w:rsidP="00D42084">
      <w:pPr>
        <w:spacing w:after="0"/>
        <w:ind w:left="600" w:right="600"/>
        <w:jc w:val="both"/>
        <w:rPr>
          <w:b/>
        </w:rPr>
      </w:pPr>
    </w:p>
    <w:p w:rsidR="00D42084" w:rsidRDefault="00D42084" w:rsidP="00D42084">
      <w:pPr>
        <w:spacing w:after="0"/>
        <w:ind w:left="600" w:right="600"/>
        <w:jc w:val="both"/>
      </w:pPr>
      <w:r>
        <w:rPr>
          <w:rFonts w:ascii="Verdana" w:eastAsia="Times New Roman" w:hAnsi="Verdana"/>
          <w:b/>
          <w:color w:val="000000"/>
          <w:sz w:val="18"/>
          <w:szCs w:val="18"/>
          <w:lang w:eastAsia="es-ES"/>
        </w:rPr>
        <w:t xml:space="preserve">El delito se caracteriza </w:t>
      </w:r>
      <w:r>
        <w:t xml:space="preserve">en la imposibilidad de que los padres del menor desplieguen todos los derechos y obligaciones inherentes al ejercicio de la patria potestad. En este sentido, </w:t>
      </w:r>
      <w:r w:rsidRPr="00D42084">
        <w:rPr>
          <w:b/>
        </w:rPr>
        <w:t>la libertad de los padres es lo que se vulnera</w:t>
      </w:r>
      <w:r>
        <w:t xml:space="preserve"> y no la del menor.</w:t>
      </w:r>
    </w:p>
    <w:p w:rsidR="007A1CED" w:rsidRDefault="007A1CED" w:rsidP="00D42084">
      <w:pPr>
        <w:spacing w:after="0"/>
        <w:ind w:left="600" w:right="600"/>
        <w:jc w:val="both"/>
      </w:pPr>
    </w:p>
    <w:p w:rsidR="007A1CED" w:rsidRDefault="007A1CED" w:rsidP="00D42084">
      <w:pPr>
        <w:spacing w:after="0"/>
        <w:ind w:left="600" w:right="600"/>
        <w:jc w:val="both"/>
      </w:pPr>
    </w:p>
    <w:p w:rsidR="007A1CED" w:rsidRDefault="007A1CED" w:rsidP="00D42084">
      <w:pPr>
        <w:spacing w:after="0"/>
        <w:ind w:left="600" w:right="600"/>
        <w:jc w:val="both"/>
      </w:pPr>
    </w:p>
    <w:p w:rsidR="007A1CED" w:rsidRDefault="007A1CED" w:rsidP="00D42084">
      <w:pPr>
        <w:spacing w:after="0"/>
        <w:ind w:left="600" w:right="600"/>
        <w:jc w:val="both"/>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147.</w:t>
      </w:r>
      <w:r w:rsidRPr="00A65A65">
        <w:rPr>
          <w:rFonts w:ascii="Verdana" w:eastAsia="Times New Roman" w:hAnsi="Verdana"/>
          <w:color w:val="000000"/>
          <w:sz w:val="18"/>
          <w:szCs w:val="18"/>
          <w:lang w:eastAsia="es-ES"/>
        </w:rPr>
        <w:t> - En la misma pena incurrirá el que, hallándose encargado de la persona de un menor de diez años, n</w:t>
      </w:r>
      <w:r w:rsidRPr="007A1CED">
        <w:rPr>
          <w:rFonts w:ascii="Verdana" w:eastAsia="Times New Roman" w:hAnsi="Verdana"/>
          <w:color w:val="000000"/>
          <w:sz w:val="18"/>
          <w:szCs w:val="18"/>
          <w:u w:val="single"/>
          <w:lang w:eastAsia="es-ES"/>
        </w:rPr>
        <w:t xml:space="preserve">o lo presentara a los padres o guardadores que lo solicitaren </w:t>
      </w:r>
      <w:r w:rsidRPr="00A65A65">
        <w:rPr>
          <w:rFonts w:ascii="Verdana" w:eastAsia="Times New Roman" w:hAnsi="Verdana"/>
          <w:color w:val="000000"/>
          <w:sz w:val="18"/>
          <w:szCs w:val="18"/>
          <w:lang w:eastAsia="es-ES"/>
        </w:rPr>
        <w:t>o NO DIERE RAZÓN SATISFACTORIA DE SU DESAPARICIÓN</w:t>
      </w:r>
    </w:p>
    <w:p w:rsidR="007A1CED" w:rsidRDefault="007A1CED" w:rsidP="00D42084">
      <w:pPr>
        <w:spacing w:after="0"/>
        <w:ind w:left="600" w:right="600"/>
        <w:jc w:val="both"/>
      </w:pPr>
      <w:r>
        <w:rPr>
          <w:rFonts w:ascii="Verdana" w:eastAsia="Times New Roman" w:hAnsi="Verdana"/>
          <w:b/>
          <w:bCs/>
          <w:color w:val="000000"/>
          <w:sz w:val="18"/>
          <w:szCs w:val="18"/>
          <w:lang w:eastAsia="es-ES"/>
        </w:rPr>
        <w:t>El menor fue entregado voluntariamente a un tercero, y el mismo no lo devuelve</w:t>
      </w:r>
    </w:p>
    <w:p w:rsidR="007A1CED" w:rsidRDefault="007A1CED" w:rsidP="00D42084">
      <w:pPr>
        <w:spacing w:after="0"/>
        <w:ind w:left="600" w:right="600"/>
        <w:jc w:val="both"/>
      </w:pPr>
    </w:p>
    <w:p w:rsidR="00743371" w:rsidRDefault="00743371" w:rsidP="00743371">
      <w:pPr>
        <w:spacing w:after="0"/>
        <w:ind w:left="600" w:right="600"/>
        <w:rPr>
          <w:rFonts w:ascii="Verdana" w:eastAsia="Times New Roman" w:hAnsi="Verdana"/>
          <w:color w:val="000000"/>
          <w:sz w:val="18"/>
          <w:szCs w:val="18"/>
          <w:lang w:eastAsia="es-ES"/>
        </w:rPr>
      </w:pPr>
      <w:r>
        <w:rPr>
          <w:b/>
        </w:rPr>
        <w:t xml:space="preserve">art148. </w:t>
      </w:r>
      <w:r w:rsidR="007A1CED" w:rsidRPr="00A65A65">
        <w:rPr>
          <w:rFonts w:ascii="Verdana" w:eastAsia="Times New Roman" w:hAnsi="Verdana"/>
          <w:color w:val="000000"/>
          <w:sz w:val="18"/>
          <w:szCs w:val="18"/>
          <w:lang w:eastAsia="es-ES"/>
        </w:rPr>
        <w:t>Será reprimido el que indujere a un mayor de diez años y menor de quince, a fugar de casa de sus padres, guardadores o encargados de su persona.</w:t>
      </w:r>
    </w:p>
    <w:p w:rsidR="007A1CED" w:rsidRPr="00743371" w:rsidRDefault="007A1CED" w:rsidP="00743371">
      <w:pPr>
        <w:spacing w:after="0"/>
        <w:ind w:left="600" w:right="600"/>
        <w:rPr>
          <w:rFonts w:ascii="Verdana" w:eastAsia="Times New Roman" w:hAnsi="Verdana"/>
          <w:color w:val="000000"/>
          <w:sz w:val="18"/>
          <w:szCs w:val="18"/>
          <w:lang w:eastAsia="es-ES"/>
        </w:rPr>
      </w:pPr>
      <w:r w:rsidRPr="007A1CED">
        <w:rPr>
          <w:rFonts w:ascii="Verdana" w:eastAsia="Times New Roman" w:hAnsi="Verdana"/>
          <w:b/>
          <w:color w:val="000000"/>
          <w:sz w:val="18"/>
          <w:szCs w:val="18"/>
          <w:lang w:eastAsia="es-ES"/>
        </w:rPr>
        <w:t xml:space="preserve">El delito SE CONSUMA con </w:t>
      </w:r>
      <w:r w:rsidRPr="007A1CED">
        <w:rPr>
          <w:rFonts w:ascii="Verdana" w:eastAsia="Times New Roman" w:hAnsi="Verdana"/>
          <w:b/>
          <w:color w:val="000000"/>
          <w:sz w:val="18"/>
          <w:szCs w:val="18"/>
          <w:u w:val="single"/>
          <w:lang w:eastAsia="es-ES"/>
        </w:rPr>
        <w:t xml:space="preserve">convencer </w:t>
      </w:r>
      <w:r>
        <w:rPr>
          <w:rFonts w:ascii="Verdana" w:eastAsia="Times New Roman" w:hAnsi="Verdana"/>
          <w:b/>
          <w:color w:val="000000"/>
          <w:sz w:val="18"/>
          <w:szCs w:val="18"/>
          <w:lang w:eastAsia="es-ES"/>
        </w:rPr>
        <w:t>al niño que se fugue, aparte de sus padres, es decir que para que se perfeccione el niño debe fugarse.</w:t>
      </w:r>
    </w:p>
    <w:p w:rsidR="00743371" w:rsidRDefault="00743371" w:rsidP="007A1CED">
      <w:pPr>
        <w:spacing w:after="0"/>
        <w:ind w:left="600" w:right="600"/>
        <w:jc w:val="both"/>
        <w:rPr>
          <w:rFonts w:ascii="Verdana" w:eastAsia="Times New Roman" w:hAnsi="Verdana"/>
          <w:b/>
          <w:bCs/>
          <w:color w:val="000000"/>
          <w:sz w:val="18"/>
          <w:szCs w:val="18"/>
          <w:lang w:eastAsia="es-ES"/>
        </w:rPr>
      </w:pPr>
    </w:p>
    <w:p w:rsidR="00743371" w:rsidRPr="007A1CED" w:rsidRDefault="00743371" w:rsidP="00743371">
      <w:pPr>
        <w:spacing w:after="0"/>
        <w:ind w:left="600" w:right="600"/>
        <w:jc w:val="both"/>
        <w:rPr>
          <w:b/>
        </w:rPr>
      </w:pPr>
      <w:r w:rsidRPr="007A1CED">
        <w:rPr>
          <w:b/>
        </w:rPr>
        <w:t>EL APROVECHAMIENTO ILÍCITO DEL TRABAJO INFANTIL (Art. 148 bis)</w:t>
      </w:r>
    </w:p>
    <w:p w:rsidR="005C2D64" w:rsidRPr="00A65A65" w:rsidRDefault="007A1CED" w:rsidP="00047DB8">
      <w:pPr>
        <w:spacing w:after="0" w:line="240" w:lineRule="auto"/>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 xml:space="preserve">Será reprimido el que </w:t>
      </w:r>
      <w:r w:rsidRPr="00743371">
        <w:rPr>
          <w:rFonts w:ascii="Verdana" w:eastAsia="Times New Roman" w:hAnsi="Verdana"/>
          <w:b/>
          <w:color w:val="000000"/>
          <w:sz w:val="18"/>
          <w:szCs w:val="18"/>
          <w:lang w:eastAsia="es-ES"/>
        </w:rPr>
        <w:t>aprovechare económicamente el trabajo</w:t>
      </w:r>
      <w:r w:rsidRPr="00A65A65">
        <w:rPr>
          <w:rFonts w:ascii="Verdana" w:eastAsia="Times New Roman" w:hAnsi="Verdana"/>
          <w:color w:val="000000"/>
          <w:sz w:val="18"/>
          <w:szCs w:val="18"/>
          <w:lang w:eastAsia="es-ES"/>
        </w:rPr>
        <w:t xml:space="preserve"> de un niño o niña en violación de las normas nacionales que </w:t>
      </w:r>
      <w:r w:rsidRPr="00743371">
        <w:rPr>
          <w:rFonts w:ascii="Verdana" w:eastAsia="Times New Roman" w:hAnsi="Verdana"/>
          <w:b/>
          <w:color w:val="000000"/>
          <w:sz w:val="18"/>
          <w:szCs w:val="18"/>
          <w:lang w:eastAsia="es-ES"/>
        </w:rPr>
        <w:t>prohíben el trabajo infantil, siempre que el hecho no importare un delito más grave.</w:t>
      </w:r>
      <w:r w:rsidRPr="00743371">
        <w:rPr>
          <w:rFonts w:ascii="Verdana" w:eastAsia="Times New Roman" w:hAnsi="Verdana"/>
          <w:b/>
          <w:color w:val="000000"/>
          <w:sz w:val="18"/>
          <w:szCs w:val="18"/>
          <w:lang w:eastAsia="es-ES"/>
        </w:rPr>
        <w:br/>
      </w:r>
      <w:r w:rsidRPr="00A65A65">
        <w:rPr>
          <w:rFonts w:ascii="Verdana" w:eastAsia="Times New Roman" w:hAnsi="Verdana"/>
          <w:color w:val="000000"/>
          <w:sz w:val="18"/>
          <w:szCs w:val="18"/>
          <w:lang w:eastAsia="es-ES"/>
        </w:rPr>
        <w:br/>
        <w:t>Quedan exceptuadas las tareas que tuvieren fines pedagógicos o de capacitación exclusivamente.</w:t>
      </w:r>
      <w:r w:rsidRPr="00A65A65">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br/>
        <w:t>No será punible el padre, madre, tutor o guardador del niño o niña que incurriere en la conducta descripta.</w:t>
      </w:r>
      <w:r w:rsidRPr="00A65A65">
        <w:rPr>
          <w:rFonts w:ascii="Verdana" w:eastAsia="Times New Roman" w:hAnsi="Verdana"/>
          <w:color w:val="000000"/>
          <w:sz w:val="18"/>
          <w:szCs w:val="18"/>
          <w:lang w:eastAsia="es-ES"/>
        </w:rPr>
        <w:br/>
      </w:r>
      <w:r w:rsidRPr="00A65A65">
        <w:rPr>
          <w:rFonts w:ascii="Verdana" w:eastAsia="Times New Roman" w:hAnsi="Verdana"/>
          <w:i/>
          <w:iCs/>
          <w:color w:val="000000"/>
          <w:sz w:val="18"/>
          <w:szCs w:val="18"/>
          <w:lang w:eastAsia="es-ES"/>
        </w:rPr>
        <w:br/>
      </w:r>
      <w:r w:rsidR="005C2D64" w:rsidRPr="00A65A65">
        <w:rPr>
          <w:rFonts w:ascii="Verdana" w:eastAsia="Times New Roman" w:hAnsi="Verdana"/>
          <w:b/>
          <w:bCs/>
          <w:color w:val="000000"/>
          <w:sz w:val="18"/>
          <w:szCs w:val="18"/>
          <w:lang w:eastAsia="es-ES"/>
        </w:rPr>
        <w:t>ARTICULO 149.</w:t>
      </w:r>
      <w:r w:rsidR="005C2D64" w:rsidRPr="00A65A65">
        <w:rPr>
          <w:rFonts w:ascii="Verdana" w:eastAsia="Times New Roman" w:hAnsi="Verdana"/>
          <w:color w:val="000000"/>
          <w:sz w:val="18"/>
          <w:szCs w:val="18"/>
          <w:lang w:eastAsia="es-ES"/>
        </w:rPr>
        <w:t> - Será reprimido el que ocultare a las investigaciones de la justicia o de la policía, a un menor de quince años que se hubiere substraído a la potestad o guarda a que estaba legalmente sometido.</w:t>
      </w:r>
    </w:p>
    <w:p w:rsidR="00D42084" w:rsidRDefault="005C2D64" w:rsidP="00743371">
      <w:pPr>
        <w:spacing w:after="0" w:line="240" w:lineRule="auto"/>
        <w:ind w:left="600" w:right="600"/>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149 bis.</w:t>
      </w:r>
      <w:r w:rsidRPr="00A65A65">
        <w:rPr>
          <w:rFonts w:ascii="Verdana" w:eastAsia="Times New Roman" w:hAnsi="Verdana"/>
          <w:color w:val="000000"/>
          <w:sz w:val="18"/>
          <w:szCs w:val="18"/>
          <w:lang w:eastAsia="es-ES"/>
        </w:rPr>
        <w:t> - Será reprimido el que hiciere uso de amenazas para alarmar o amedrentar a una o más pers</w:t>
      </w:r>
      <w:r>
        <w:rPr>
          <w:rFonts w:ascii="Verdana" w:eastAsia="Times New Roman" w:hAnsi="Verdana"/>
          <w:color w:val="000000"/>
          <w:sz w:val="18"/>
          <w:szCs w:val="18"/>
          <w:lang w:eastAsia="es-ES"/>
        </w:rPr>
        <w:t>onas. En este caso la pena será</w:t>
      </w:r>
      <w:proofErr w:type="gramStart"/>
      <w:r>
        <w:rPr>
          <w:rFonts w:ascii="Verdana" w:eastAsia="Times New Roman" w:hAnsi="Verdana"/>
          <w:color w:val="000000"/>
          <w:sz w:val="18"/>
          <w:szCs w:val="18"/>
          <w:lang w:eastAsia="es-ES"/>
        </w:rPr>
        <w:t>..</w:t>
      </w:r>
      <w:proofErr w:type="gramEnd"/>
      <w:r>
        <w:rPr>
          <w:rFonts w:ascii="Verdana" w:eastAsia="Times New Roman" w:hAnsi="Verdana"/>
          <w:color w:val="000000"/>
          <w:sz w:val="18"/>
          <w:szCs w:val="18"/>
          <w:lang w:eastAsia="es-ES"/>
        </w:rPr>
        <w:t xml:space="preserve"> </w:t>
      </w:r>
      <w:r w:rsidRPr="00A65A65">
        <w:rPr>
          <w:rFonts w:ascii="Verdana" w:eastAsia="Times New Roman" w:hAnsi="Verdana"/>
          <w:color w:val="000000"/>
          <w:sz w:val="18"/>
          <w:szCs w:val="18"/>
          <w:lang w:eastAsia="es-ES"/>
        </w:rPr>
        <w:t xml:space="preserve"> </w:t>
      </w:r>
      <w:proofErr w:type="gramStart"/>
      <w:r w:rsidRPr="00A65A65">
        <w:rPr>
          <w:rFonts w:ascii="Verdana" w:eastAsia="Times New Roman" w:hAnsi="Verdana"/>
          <w:color w:val="000000"/>
          <w:sz w:val="18"/>
          <w:szCs w:val="18"/>
          <w:lang w:eastAsia="es-ES"/>
        </w:rPr>
        <w:t>si</w:t>
      </w:r>
      <w:proofErr w:type="gramEnd"/>
      <w:r w:rsidRPr="00A65A65">
        <w:rPr>
          <w:rFonts w:ascii="Verdana" w:eastAsia="Times New Roman" w:hAnsi="Verdana"/>
          <w:color w:val="000000"/>
          <w:sz w:val="18"/>
          <w:szCs w:val="18"/>
          <w:lang w:eastAsia="es-ES"/>
        </w:rPr>
        <w:t xml:space="preserve"> se emplearen armas o si las amenazas fueren anónimas. </w:t>
      </w:r>
    </w:p>
    <w:p w:rsidR="005C2D64" w:rsidRDefault="005C2D64" w:rsidP="00743371">
      <w:pPr>
        <w:spacing w:after="0" w:line="240" w:lineRule="auto"/>
        <w:ind w:left="600" w:right="600"/>
      </w:pPr>
      <w:r w:rsidRPr="005C2D64">
        <w:rPr>
          <w:b/>
        </w:rPr>
        <w:t>La amenaza</w:t>
      </w:r>
      <w:r>
        <w:t xml:space="preserve"> surge de la influencia que esta ejerce sobre el ánimo de la persona amenazada, incidiendo de ese modo sobre la libertad de determinación del sujeto pasivo condicionando sus actos</w:t>
      </w:r>
    </w:p>
    <w:p w:rsidR="005C2D64" w:rsidRDefault="005C2D64" w:rsidP="005C2D64">
      <w:pPr>
        <w:spacing w:after="0" w:line="240" w:lineRule="auto"/>
        <w:ind w:right="600"/>
      </w:pPr>
      <w:r w:rsidRPr="005C2D64">
        <w:rPr>
          <w:b/>
        </w:rPr>
        <w:t>La amenaza constituye</w:t>
      </w:r>
      <w:r>
        <w:t xml:space="preserve"> un menoscabo para la libertad del sujeto pasivo, pero lo hace de forma indirecta pues produce un condicionamiento psíquico que impide a la víctima determinarse libremente.</w:t>
      </w:r>
    </w:p>
    <w:p w:rsidR="005C2D64" w:rsidRPr="005C2D64" w:rsidRDefault="005C2D64" w:rsidP="005C2D64">
      <w:pPr>
        <w:spacing w:after="0" w:line="240" w:lineRule="auto"/>
        <w:ind w:right="600"/>
        <w:rPr>
          <w:b/>
          <w:u w:val="single"/>
        </w:rPr>
      </w:pPr>
      <w:r w:rsidRPr="005C2D64">
        <w:rPr>
          <w:b/>
          <w:u w:val="single"/>
        </w:rPr>
        <w:t xml:space="preserve">AMENZA </w:t>
      </w:r>
    </w:p>
    <w:p w:rsidR="005C2D64" w:rsidRDefault="002939A2" w:rsidP="005C2D64">
      <w:pPr>
        <w:spacing w:after="0" w:line="240" w:lineRule="auto"/>
        <w:ind w:right="600"/>
      </w:pPr>
      <w:r>
        <w:t>Consiste</w:t>
      </w:r>
      <w:r w:rsidR="005C2D64">
        <w:t xml:space="preserve"> en alarmar (crear inquietud) o amedrentar (atemorizar</w:t>
      </w:r>
      <w:proofErr w:type="gramStart"/>
      <w:r w:rsidR="005C2D64">
        <w:t>) ,</w:t>
      </w:r>
      <w:proofErr w:type="gramEnd"/>
      <w:r w:rsidR="005C2D64">
        <w:t xml:space="preserve"> pero desde un aspecto objetivo</w:t>
      </w:r>
    </w:p>
    <w:p w:rsidR="005C2D64" w:rsidRDefault="005C2D64" w:rsidP="005C2D64">
      <w:pPr>
        <w:spacing w:after="0" w:line="240" w:lineRule="auto"/>
        <w:ind w:right="600"/>
      </w:pPr>
      <w:r>
        <w:t xml:space="preserve">*Tiene que ser grave y anunciada con seriedad, de otro modo no sería posible amedrentar. </w:t>
      </w:r>
    </w:p>
    <w:p w:rsidR="005C2D64" w:rsidRDefault="005C2D64" w:rsidP="005C2D64">
      <w:pPr>
        <w:spacing w:after="0" w:line="240" w:lineRule="auto"/>
        <w:ind w:right="600"/>
      </w:pPr>
      <w:r>
        <w:t xml:space="preserve">*Ser  injusto (sin motivo legítimo) y futuro. </w:t>
      </w:r>
    </w:p>
    <w:p w:rsidR="005C2D64" w:rsidRDefault="005C2D64" w:rsidP="005C2D64">
      <w:pPr>
        <w:spacing w:after="0" w:line="240" w:lineRule="auto"/>
        <w:ind w:right="600"/>
      </w:pPr>
      <w:r>
        <w:t>*Apta para afectar la tranquilidad de la víctima a través del anuncio de un perjuicio determinado.</w:t>
      </w:r>
    </w:p>
    <w:p w:rsidR="005C2D64" w:rsidRDefault="005C2D64" w:rsidP="005C2D64">
      <w:pPr>
        <w:spacing w:after="0" w:line="240" w:lineRule="auto"/>
        <w:ind w:right="600"/>
      </w:pPr>
      <w:r>
        <w:t>*Debe ser posible de concretarse en un daño al sujeto que las padece.</w:t>
      </w:r>
    </w:p>
    <w:p w:rsidR="002939A2" w:rsidRDefault="002939A2" w:rsidP="005C2D64">
      <w:pPr>
        <w:spacing w:after="0" w:line="240" w:lineRule="auto"/>
        <w:ind w:right="600"/>
      </w:pPr>
    </w:p>
    <w:p w:rsidR="002939A2" w:rsidRPr="002939A2" w:rsidRDefault="002939A2" w:rsidP="005C2D64">
      <w:pPr>
        <w:spacing w:after="0" w:line="240" w:lineRule="auto"/>
        <w:ind w:right="600"/>
        <w:rPr>
          <w:b/>
          <w:u w:val="single"/>
        </w:rPr>
      </w:pPr>
      <w:r w:rsidRPr="002939A2">
        <w:rPr>
          <w:b/>
          <w:u w:val="single"/>
        </w:rPr>
        <w:lastRenderedPageBreak/>
        <w:t>COACCIÓN O AMENAZA COACTIVA</w:t>
      </w:r>
    </w:p>
    <w:p w:rsidR="00703C08" w:rsidRDefault="002939A2" w:rsidP="00703C08">
      <w:pPr>
        <w:spacing w:after="0"/>
        <w:ind w:left="600" w:right="600"/>
        <w:jc w:val="both"/>
        <w:rPr>
          <w:rFonts w:ascii="Verdana" w:eastAsia="Times New Roman" w:hAnsi="Verdana"/>
          <w:color w:val="000000"/>
          <w:sz w:val="18"/>
          <w:szCs w:val="18"/>
          <w:lang w:eastAsia="es-ES"/>
        </w:rPr>
      </w:pPr>
      <w:r w:rsidRPr="002939A2">
        <w:rPr>
          <w:rFonts w:ascii="Verdana" w:eastAsia="Times New Roman" w:hAnsi="Verdana"/>
          <w:b/>
          <w:color w:val="000000"/>
          <w:sz w:val="18"/>
          <w:szCs w:val="18"/>
          <w:lang w:eastAsia="es-ES"/>
        </w:rPr>
        <w:t>art149</w:t>
      </w:r>
      <w:r>
        <w:rPr>
          <w:rFonts w:ascii="Verdana" w:eastAsia="Times New Roman" w:hAnsi="Verdana"/>
          <w:b/>
          <w:color w:val="000000"/>
          <w:sz w:val="18"/>
          <w:szCs w:val="18"/>
          <w:lang w:eastAsia="es-ES"/>
        </w:rPr>
        <w:t>bis</w:t>
      </w:r>
      <w:r w:rsidRPr="002939A2">
        <w:rPr>
          <w:rFonts w:ascii="Verdana" w:eastAsia="Times New Roman" w:hAnsi="Verdana"/>
          <w:b/>
          <w:color w:val="000000"/>
          <w:sz w:val="18"/>
          <w:szCs w:val="18"/>
          <w:lang w:eastAsia="es-ES"/>
        </w:rPr>
        <w:t xml:space="preserve"> 2dparrafo</w:t>
      </w:r>
      <w:r>
        <w:rPr>
          <w:rFonts w:ascii="Verdana" w:eastAsia="Times New Roman" w:hAnsi="Verdana"/>
          <w:color w:val="000000"/>
          <w:sz w:val="18"/>
          <w:szCs w:val="18"/>
          <w:lang w:eastAsia="es-ES"/>
        </w:rPr>
        <w:t xml:space="preserve">. </w:t>
      </w:r>
      <w:r w:rsidRPr="00A65A65">
        <w:rPr>
          <w:rFonts w:ascii="Verdana" w:eastAsia="Times New Roman" w:hAnsi="Verdana"/>
          <w:color w:val="000000"/>
          <w:sz w:val="18"/>
          <w:szCs w:val="18"/>
          <w:lang w:eastAsia="es-ES"/>
        </w:rPr>
        <w:t xml:space="preserve">Será reprimido con </w:t>
      </w:r>
      <w:proofErr w:type="gramStart"/>
      <w:r>
        <w:rPr>
          <w:rFonts w:ascii="Verdana" w:eastAsia="Times New Roman" w:hAnsi="Verdana"/>
          <w:color w:val="000000"/>
          <w:sz w:val="18"/>
          <w:szCs w:val="18"/>
          <w:lang w:eastAsia="es-ES"/>
        </w:rPr>
        <w:t>..</w:t>
      </w:r>
      <w:proofErr w:type="gramEnd"/>
      <w:r>
        <w:rPr>
          <w:rFonts w:ascii="Verdana" w:eastAsia="Times New Roman" w:hAnsi="Verdana"/>
          <w:color w:val="000000"/>
          <w:sz w:val="18"/>
          <w:szCs w:val="18"/>
          <w:lang w:eastAsia="es-ES"/>
        </w:rPr>
        <w:t xml:space="preserve"> </w:t>
      </w:r>
      <w:proofErr w:type="gramStart"/>
      <w:r w:rsidRPr="00A65A65">
        <w:rPr>
          <w:rFonts w:ascii="Verdana" w:eastAsia="Times New Roman" w:hAnsi="Verdana"/>
          <w:color w:val="000000"/>
          <w:sz w:val="18"/>
          <w:szCs w:val="18"/>
          <w:lang w:eastAsia="es-ES"/>
        </w:rPr>
        <w:t>el</w:t>
      </w:r>
      <w:proofErr w:type="gramEnd"/>
      <w:r w:rsidRPr="00A65A65">
        <w:rPr>
          <w:rFonts w:ascii="Verdana" w:eastAsia="Times New Roman" w:hAnsi="Verdana"/>
          <w:color w:val="000000"/>
          <w:sz w:val="18"/>
          <w:szCs w:val="18"/>
          <w:lang w:eastAsia="es-ES"/>
        </w:rPr>
        <w:t xml:space="preserve"> que hiciere uso de amenazas con el propósito de obligar a otro a hacer, no hacer o t</w:t>
      </w:r>
      <w:r>
        <w:rPr>
          <w:rFonts w:ascii="Verdana" w:eastAsia="Times New Roman" w:hAnsi="Verdana"/>
          <w:color w:val="000000"/>
          <w:sz w:val="18"/>
          <w:szCs w:val="18"/>
          <w:lang w:eastAsia="es-ES"/>
        </w:rPr>
        <w:t>olerar algo contra su voluntad.</w:t>
      </w:r>
    </w:p>
    <w:p w:rsidR="002939A2" w:rsidRDefault="002939A2" w:rsidP="00703C08">
      <w:pPr>
        <w:spacing w:after="0"/>
        <w:ind w:left="600" w:right="600"/>
        <w:jc w:val="both"/>
      </w:pPr>
      <w:r>
        <w:rPr>
          <w:rFonts w:ascii="Verdana" w:eastAsia="Times New Roman" w:hAnsi="Verdana"/>
          <w:b/>
          <w:color w:val="000000"/>
          <w:sz w:val="18"/>
          <w:szCs w:val="18"/>
          <w:lang w:eastAsia="es-ES"/>
        </w:rPr>
        <w:t xml:space="preserve">Es decir que el sujeto activo </w:t>
      </w:r>
      <w:r>
        <w:t xml:space="preserve">EXIGE, </w:t>
      </w:r>
      <w:r w:rsidRPr="002939A2">
        <w:rPr>
          <w:u w:val="single"/>
        </w:rPr>
        <w:t>como condición</w:t>
      </w:r>
      <w:r>
        <w:t xml:space="preserve"> para NO PRODUCIR UN MAL.</w:t>
      </w:r>
    </w:p>
    <w:p w:rsidR="00703C08" w:rsidRDefault="00703C08" w:rsidP="00703C08">
      <w:pPr>
        <w:spacing w:after="0"/>
        <w:ind w:left="600" w:right="600"/>
        <w:jc w:val="both"/>
        <w:rPr>
          <w:rFonts w:ascii="Verdana" w:eastAsia="Times New Roman" w:hAnsi="Verdana"/>
          <w:sz w:val="18"/>
          <w:szCs w:val="18"/>
          <w:lang w:eastAsia="es-ES"/>
        </w:rPr>
      </w:pPr>
    </w:p>
    <w:p w:rsidR="00703C08" w:rsidRPr="00703C08" w:rsidRDefault="00703C08" w:rsidP="00703C08">
      <w:pPr>
        <w:spacing w:after="0"/>
        <w:ind w:left="600" w:right="600"/>
        <w:jc w:val="both"/>
        <w:rPr>
          <w:rFonts w:ascii="Verdana" w:eastAsia="Times New Roman" w:hAnsi="Verdana"/>
          <w:b/>
          <w:sz w:val="18"/>
          <w:szCs w:val="18"/>
          <w:lang w:eastAsia="es-ES"/>
        </w:rPr>
      </w:pPr>
      <w:r w:rsidRPr="00703C08">
        <w:rPr>
          <w:rFonts w:ascii="Verdana" w:eastAsia="Times New Roman" w:hAnsi="Verdana"/>
          <w:b/>
          <w:sz w:val="18"/>
          <w:szCs w:val="18"/>
          <w:lang w:eastAsia="es-ES"/>
        </w:rPr>
        <w:t>AGRAVAMIENTO-</w:t>
      </w:r>
    </w:p>
    <w:p w:rsidR="00703C08" w:rsidRDefault="00703C08" w:rsidP="00703C08">
      <w:pPr>
        <w:spacing w:after="0"/>
        <w:ind w:left="600" w:right="600"/>
        <w:jc w:val="both"/>
      </w:pPr>
      <w:r>
        <w:t xml:space="preserve">1) Amenazas anónimas </w:t>
      </w:r>
    </w:p>
    <w:p w:rsidR="00703C08" w:rsidRDefault="00703C08" w:rsidP="00703C08">
      <w:pPr>
        <w:spacing w:after="0"/>
        <w:ind w:left="600" w:right="600"/>
        <w:jc w:val="both"/>
      </w:pPr>
      <w:r>
        <w:t xml:space="preserve">2) Propósito de obtener alguna medida o concesión por parte de los poderes públicos. (ref. </w:t>
      </w:r>
      <w:proofErr w:type="gramStart"/>
      <w:r>
        <w:t>a</w:t>
      </w:r>
      <w:proofErr w:type="gramEnd"/>
      <w:r>
        <w:t xml:space="preserve"> cualquiera de los poderes del estado ya sea nacional, provincial o municipal). </w:t>
      </w:r>
    </w:p>
    <w:p w:rsidR="00703C08" w:rsidRDefault="00703C08" w:rsidP="00703C08">
      <w:pPr>
        <w:spacing w:after="0"/>
        <w:ind w:left="600" w:right="600"/>
        <w:jc w:val="both"/>
      </w:pPr>
      <w:r>
        <w:t>3) Obligar a una persona a que abandone el país, su lugar de residencia o lugar de trabajo.</w:t>
      </w:r>
    </w:p>
    <w:p w:rsidR="00703C08" w:rsidRDefault="00703C08" w:rsidP="00703C08">
      <w:pPr>
        <w:spacing w:after="0"/>
        <w:ind w:left="600" w:right="600"/>
        <w:jc w:val="both"/>
      </w:pPr>
    </w:p>
    <w:p w:rsidR="00703C08" w:rsidRPr="002939A2" w:rsidRDefault="00703C08" w:rsidP="00703C08">
      <w:pPr>
        <w:spacing w:after="0"/>
        <w:ind w:left="600" w:right="600"/>
        <w:jc w:val="both"/>
        <w:rPr>
          <w:rFonts w:ascii="Verdana" w:eastAsia="Times New Roman" w:hAnsi="Verdana"/>
          <w:color w:val="000000"/>
          <w:sz w:val="18"/>
          <w:szCs w:val="18"/>
          <w:lang w:eastAsia="es-ES"/>
        </w:rPr>
      </w:pPr>
    </w:p>
    <w:sectPr w:rsidR="00703C08" w:rsidRPr="002939A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E7AB7"/>
    <w:multiLevelType w:val="hybridMultilevel"/>
    <w:tmpl w:val="DC4C0BB4"/>
    <w:lvl w:ilvl="0" w:tplc="1C0ECE66">
      <w:start w:val="1"/>
      <w:numFmt w:val="decimal"/>
      <w:lvlText w:val="%1."/>
      <w:lvlJc w:val="left"/>
      <w:pPr>
        <w:ind w:left="405" w:hanging="360"/>
      </w:pPr>
      <w:rPr>
        <w:rFonts w:hint="default"/>
        <w:b w:val="0"/>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354"/>
    <w:rsid w:val="00047DB8"/>
    <w:rsid w:val="00050842"/>
    <w:rsid w:val="0018327A"/>
    <w:rsid w:val="00250ECD"/>
    <w:rsid w:val="00285354"/>
    <w:rsid w:val="002939A2"/>
    <w:rsid w:val="00456845"/>
    <w:rsid w:val="005C2D64"/>
    <w:rsid w:val="006D0348"/>
    <w:rsid w:val="00703C08"/>
    <w:rsid w:val="00743371"/>
    <w:rsid w:val="007A1CED"/>
    <w:rsid w:val="00823E8A"/>
    <w:rsid w:val="00BE3625"/>
    <w:rsid w:val="00BE40D8"/>
    <w:rsid w:val="00C5582A"/>
    <w:rsid w:val="00D42084"/>
    <w:rsid w:val="00E61003"/>
    <w:rsid w:val="00E64C9B"/>
    <w:rsid w:val="00F755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32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32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5</Pages>
  <Words>1954</Words>
  <Characters>10753</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5</cp:revision>
  <dcterms:created xsi:type="dcterms:W3CDTF">2020-05-06T11:36:00Z</dcterms:created>
  <dcterms:modified xsi:type="dcterms:W3CDTF">2020-06-20T03:18:00Z</dcterms:modified>
</cp:coreProperties>
</file>