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7E4" w:rsidRPr="000B1446" w:rsidRDefault="005B47E4" w:rsidP="000B1446">
      <w:pPr>
        <w:spacing w:after="0" w:line="240" w:lineRule="auto"/>
        <w:jc w:val="both"/>
        <w:rPr>
          <w:b/>
          <w:szCs w:val="20"/>
          <w:lang w:val="es-ES"/>
        </w:rPr>
      </w:pPr>
      <w:r w:rsidRPr="000B1446">
        <w:rPr>
          <w:b/>
          <w:szCs w:val="20"/>
          <w:lang w:val="es-ES"/>
        </w:rPr>
        <w:t>LAS ORGANIZACIONES</w:t>
      </w:r>
    </w:p>
    <w:p w:rsidR="006A202E" w:rsidRPr="000B1446" w:rsidRDefault="006A202E" w:rsidP="000B1446">
      <w:pPr>
        <w:spacing w:after="0" w:line="240" w:lineRule="auto"/>
        <w:jc w:val="both"/>
        <w:rPr>
          <w:szCs w:val="20"/>
          <w:lang w:val="es-ES"/>
        </w:rPr>
      </w:pPr>
    </w:p>
    <w:p w:rsidR="00B019DE" w:rsidRPr="000B1446" w:rsidRDefault="00B019DE" w:rsidP="000B1446">
      <w:pPr>
        <w:spacing w:after="0" w:line="240" w:lineRule="auto"/>
        <w:jc w:val="both"/>
        <w:rPr>
          <w:szCs w:val="20"/>
          <w:lang w:val="es-ES"/>
        </w:rPr>
      </w:pPr>
      <w:r w:rsidRPr="000B1446">
        <w:rPr>
          <w:szCs w:val="20"/>
          <w:lang w:val="es-ES"/>
        </w:rPr>
        <w:t xml:space="preserve">ADMINISTRAR es </w:t>
      </w:r>
      <w:r w:rsidR="00E42CD9" w:rsidRPr="000B1446">
        <w:rPr>
          <w:szCs w:val="20"/>
          <w:lang w:val="es-ES"/>
        </w:rPr>
        <w:t>proveer</w:t>
      </w:r>
      <w:r w:rsidRPr="000B1446">
        <w:rPr>
          <w:szCs w:val="20"/>
          <w:lang w:val="es-ES"/>
        </w:rPr>
        <w:t xml:space="preserve">, </w:t>
      </w:r>
      <w:r w:rsidR="00E42CD9" w:rsidRPr="000B1446">
        <w:rPr>
          <w:szCs w:val="20"/>
          <w:lang w:val="es-ES"/>
        </w:rPr>
        <w:t xml:space="preserve">controlar, </w:t>
      </w:r>
      <w:r w:rsidRPr="000B1446">
        <w:rPr>
          <w:szCs w:val="20"/>
          <w:lang w:val="es-ES"/>
        </w:rPr>
        <w:t>organizar, dirigir y co</w:t>
      </w:r>
      <w:r w:rsidR="00E42CD9" w:rsidRPr="000B1446">
        <w:rPr>
          <w:szCs w:val="20"/>
          <w:lang w:val="es-ES"/>
        </w:rPr>
        <w:t xml:space="preserve">ordinar </w:t>
      </w:r>
      <w:r w:rsidRPr="000B1446">
        <w:rPr>
          <w:szCs w:val="20"/>
          <w:lang w:val="es-ES"/>
        </w:rPr>
        <w:t xml:space="preserve">todos los recursos de un ente </w:t>
      </w:r>
      <w:r w:rsidR="00275F28" w:rsidRPr="000B1446">
        <w:rPr>
          <w:szCs w:val="20"/>
          <w:lang w:val="es-ES"/>
        </w:rPr>
        <w:t>económico</w:t>
      </w:r>
      <w:r w:rsidRPr="000B1446">
        <w:rPr>
          <w:szCs w:val="20"/>
          <w:lang w:val="es-ES"/>
        </w:rPr>
        <w:t xml:space="preserve"> para alcanzar fines claramente determinados. Se apoya en otras ciencias como la </w:t>
      </w:r>
      <w:r w:rsidR="00275F28" w:rsidRPr="000B1446">
        <w:rPr>
          <w:szCs w:val="20"/>
          <w:lang w:val="es-ES"/>
        </w:rPr>
        <w:t>economía</w:t>
      </w:r>
      <w:r w:rsidRPr="000B1446">
        <w:rPr>
          <w:szCs w:val="20"/>
          <w:lang w:val="es-ES"/>
        </w:rPr>
        <w:t>, el derecho y la contabilidad para poder ejercer sus funciones.</w:t>
      </w:r>
    </w:p>
    <w:p w:rsidR="00275F28" w:rsidRPr="000B1446" w:rsidRDefault="00275F28" w:rsidP="000B1446">
      <w:pPr>
        <w:spacing w:after="0" w:line="240" w:lineRule="auto"/>
        <w:jc w:val="both"/>
        <w:rPr>
          <w:szCs w:val="20"/>
        </w:rPr>
      </w:pPr>
    </w:p>
    <w:p w:rsidR="00631071" w:rsidRPr="000B1446" w:rsidRDefault="00837819" w:rsidP="000B1446">
      <w:pPr>
        <w:spacing w:after="0" w:line="240" w:lineRule="auto"/>
        <w:jc w:val="both"/>
        <w:rPr>
          <w:szCs w:val="20"/>
        </w:rPr>
      </w:pPr>
      <w:r w:rsidRPr="000B1446">
        <w:rPr>
          <w:szCs w:val="20"/>
        </w:rPr>
        <w:t>CLASIFICACION DE PROBLEMAS</w:t>
      </w:r>
    </w:p>
    <w:p w:rsidR="00837819" w:rsidRPr="000B1446" w:rsidRDefault="00837819" w:rsidP="000B1446">
      <w:pPr>
        <w:spacing w:after="0" w:line="240" w:lineRule="auto"/>
        <w:jc w:val="both"/>
        <w:rPr>
          <w:szCs w:val="20"/>
        </w:rPr>
      </w:pPr>
      <w:r w:rsidRPr="000B1446">
        <w:rPr>
          <w:szCs w:val="20"/>
        </w:rPr>
        <w:t xml:space="preserve">Rutina </w:t>
      </w:r>
      <w:r w:rsidRPr="000B1446">
        <w:rPr>
          <w:szCs w:val="20"/>
        </w:rPr>
        <w:sym w:font="Wingdings" w:char="F0E0"/>
      </w:r>
      <w:r w:rsidRPr="000B1446">
        <w:rPr>
          <w:szCs w:val="20"/>
        </w:rPr>
        <w:t xml:space="preserve"> circunstancias habituales</w:t>
      </w:r>
    </w:p>
    <w:p w:rsidR="00837819" w:rsidRPr="000B1446" w:rsidRDefault="00837819" w:rsidP="000B1446">
      <w:pPr>
        <w:spacing w:after="0" w:line="240" w:lineRule="auto"/>
        <w:jc w:val="both"/>
        <w:rPr>
          <w:szCs w:val="20"/>
        </w:rPr>
      </w:pPr>
      <w:r w:rsidRPr="000B1446">
        <w:rPr>
          <w:szCs w:val="20"/>
        </w:rPr>
        <w:t xml:space="preserve">Crisis </w:t>
      </w:r>
      <w:r w:rsidRPr="000B1446">
        <w:rPr>
          <w:szCs w:val="20"/>
        </w:rPr>
        <w:sym w:font="Wingdings" w:char="F0E0"/>
      </w:r>
      <w:r w:rsidRPr="000B1446">
        <w:rPr>
          <w:szCs w:val="20"/>
        </w:rPr>
        <w:t xml:space="preserve"> hechos o circunstancias que determinan un cambio de rumbo</w:t>
      </w:r>
    </w:p>
    <w:p w:rsidR="00837819" w:rsidRPr="000B1446" w:rsidRDefault="00837819" w:rsidP="000B1446">
      <w:pPr>
        <w:spacing w:after="0" w:line="240" w:lineRule="auto"/>
        <w:jc w:val="both"/>
        <w:rPr>
          <w:szCs w:val="20"/>
        </w:rPr>
      </w:pPr>
      <w:r w:rsidRPr="000B1446">
        <w:rPr>
          <w:szCs w:val="20"/>
        </w:rPr>
        <w:t xml:space="preserve">Oportunidad </w:t>
      </w:r>
      <w:r w:rsidRPr="000B1446">
        <w:rPr>
          <w:szCs w:val="20"/>
        </w:rPr>
        <w:sym w:font="Wingdings" w:char="F0E0"/>
      </w:r>
      <w:r w:rsidRPr="000B1446">
        <w:rPr>
          <w:szCs w:val="20"/>
        </w:rPr>
        <w:t xml:space="preserve"> situación inesperada</w:t>
      </w:r>
    </w:p>
    <w:p w:rsidR="00837819" w:rsidRPr="000B1446" w:rsidRDefault="00837819" w:rsidP="000B1446">
      <w:pPr>
        <w:spacing w:after="0" w:line="240" w:lineRule="auto"/>
        <w:jc w:val="both"/>
        <w:rPr>
          <w:szCs w:val="20"/>
        </w:rPr>
      </w:pPr>
    </w:p>
    <w:p w:rsidR="00837819" w:rsidRPr="000B1446" w:rsidRDefault="00837819" w:rsidP="000B1446">
      <w:pPr>
        <w:spacing w:after="0" w:line="240" w:lineRule="auto"/>
        <w:jc w:val="both"/>
        <w:rPr>
          <w:szCs w:val="20"/>
        </w:rPr>
      </w:pPr>
      <w:r w:rsidRPr="000B1446">
        <w:rPr>
          <w:szCs w:val="20"/>
        </w:rPr>
        <w:t xml:space="preserve">Problemas </w:t>
      </w:r>
      <w:r w:rsidRPr="000B1446">
        <w:rPr>
          <w:szCs w:val="20"/>
        </w:rPr>
        <w:sym w:font="Wingdings" w:char="F0E0"/>
      </w:r>
      <w:r w:rsidRPr="000B1446">
        <w:rPr>
          <w:szCs w:val="20"/>
        </w:rPr>
        <w:t xml:space="preserve"> son situaciones ante la cual se debe tomar decisiones</w:t>
      </w:r>
    </w:p>
    <w:p w:rsidR="00837819" w:rsidRPr="000B1446" w:rsidRDefault="00837819" w:rsidP="000B1446">
      <w:pPr>
        <w:spacing w:after="0" w:line="240" w:lineRule="auto"/>
        <w:jc w:val="both"/>
        <w:rPr>
          <w:szCs w:val="20"/>
        </w:rPr>
      </w:pPr>
      <w:r w:rsidRPr="000B1446">
        <w:rPr>
          <w:szCs w:val="20"/>
        </w:rPr>
        <w:t xml:space="preserve">Conflicto </w:t>
      </w:r>
      <w:r w:rsidRPr="000B1446">
        <w:rPr>
          <w:szCs w:val="20"/>
        </w:rPr>
        <w:sym w:font="Wingdings" w:char="F0E0"/>
      </w:r>
      <w:r w:rsidRPr="000B1446">
        <w:rPr>
          <w:szCs w:val="20"/>
        </w:rPr>
        <w:t xml:space="preserve"> son situaciones donde hay puja con intereses diferentes</w:t>
      </w:r>
    </w:p>
    <w:p w:rsidR="00837819" w:rsidRPr="000B1446" w:rsidRDefault="00837819" w:rsidP="000B1446">
      <w:pPr>
        <w:spacing w:after="0" w:line="240" w:lineRule="auto"/>
        <w:jc w:val="both"/>
        <w:rPr>
          <w:szCs w:val="20"/>
        </w:rPr>
      </w:pPr>
    </w:p>
    <w:p w:rsidR="00C35541" w:rsidRPr="000B1446" w:rsidRDefault="00C35541" w:rsidP="000B1446">
      <w:pPr>
        <w:pStyle w:val="NormalWeb"/>
        <w:shd w:val="clear" w:color="auto" w:fill="FFFFFF"/>
        <w:spacing w:before="0" w:beforeAutospacing="0" w:after="0" w:afterAutospacing="0"/>
        <w:jc w:val="both"/>
        <w:rPr>
          <w:rFonts w:ascii="Century Gothic" w:hAnsi="Century Gothic" w:cs="Tahoma"/>
          <w:sz w:val="20"/>
          <w:szCs w:val="20"/>
        </w:rPr>
      </w:pPr>
      <w:r w:rsidRPr="000B1446">
        <w:rPr>
          <w:rFonts w:ascii="Century Gothic" w:hAnsi="Century Gothic" w:cs="Tahoma"/>
          <w:b/>
          <w:bCs/>
          <w:sz w:val="20"/>
          <w:szCs w:val="20"/>
        </w:rPr>
        <w:t>Definiciones de organizaciones.</w:t>
      </w:r>
    </w:p>
    <w:p w:rsidR="00C35541" w:rsidRPr="000B1446" w:rsidRDefault="00C35541" w:rsidP="000B1446">
      <w:pPr>
        <w:pStyle w:val="NormalWeb"/>
        <w:shd w:val="clear" w:color="auto" w:fill="FFFFFF"/>
        <w:spacing w:before="0" w:beforeAutospacing="0" w:after="0" w:afterAutospacing="0"/>
        <w:jc w:val="both"/>
        <w:rPr>
          <w:rFonts w:ascii="Century Gothic" w:hAnsi="Century Gothic" w:cs="Tahoma"/>
          <w:sz w:val="20"/>
          <w:szCs w:val="20"/>
        </w:rPr>
      </w:pPr>
      <w:r w:rsidRPr="000B1446">
        <w:rPr>
          <w:rFonts w:ascii="Century Gothic" w:hAnsi="Century Gothic" w:cs="Tahoma"/>
          <w:sz w:val="20"/>
          <w:szCs w:val="20"/>
        </w:rPr>
        <w:t xml:space="preserve">Las O son unidades sociales (o agrupaciones humanas) deliberadamente </w:t>
      </w:r>
      <w:r w:rsidRPr="000B1446">
        <w:rPr>
          <w:rFonts w:ascii="Century Gothic" w:hAnsi="Century Gothic" w:cs="Tahoma"/>
          <w:i/>
          <w:iCs/>
          <w:sz w:val="20"/>
          <w:szCs w:val="20"/>
        </w:rPr>
        <w:t>construidas o reconstruidas</w:t>
      </w:r>
      <w:r w:rsidRPr="000B1446">
        <w:rPr>
          <w:rFonts w:ascii="Century Gothic" w:hAnsi="Century Gothic" w:cs="Tahoma"/>
          <w:sz w:val="20"/>
          <w:szCs w:val="20"/>
        </w:rPr>
        <w:t xml:space="preserve"> para alcanzar fines específicos (</w:t>
      </w:r>
      <w:proofErr w:type="spellStart"/>
      <w:r w:rsidRPr="000B1446">
        <w:rPr>
          <w:rFonts w:ascii="Century Gothic" w:hAnsi="Century Gothic" w:cs="Tahoma"/>
          <w:sz w:val="20"/>
          <w:szCs w:val="20"/>
        </w:rPr>
        <w:t>Talcott</w:t>
      </w:r>
      <w:proofErr w:type="spellEnd"/>
      <w:r w:rsidRPr="000B1446">
        <w:rPr>
          <w:rFonts w:ascii="Century Gothic" w:hAnsi="Century Gothic" w:cs="Tahoma"/>
          <w:sz w:val="20"/>
          <w:szCs w:val="20"/>
        </w:rPr>
        <w:t xml:space="preserve"> </w:t>
      </w:r>
      <w:proofErr w:type="spellStart"/>
      <w:r w:rsidRPr="000B1446">
        <w:rPr>
          <w:rFonts w:ascii="Century Gothic" w:hAnsi="Century Gothic" w:cs="Tahoma"/>
          <w:sz w:val="20"/>
          <w:szCs w:val="20"/>
        </w:rPr>
        <w:t>Parsons</w:t>
      </w:r>
      <w:proofErr w:type="spellEnd"/>
      <w:r w:rsidRPr="000B1446">
        <w:rPr>
          <w:rFonts w:ascii="Century Gothic" w:hAnsi="Century Gothic" w:cs="Tahoma"/>
          <w:sz w:val="20"/>
          <w:szCs w:val="20"/>
        </w:rPr>
        <w:t>).</w:t>
      </w:r>
      <w:r w:rsidR="00361137">
        <w:rPr>
          <w:rFonts w:ascii="Century Gothic" w:hAnsi="Century Gothic" w:cs="Tahoma"/>
          <w:sz w:val="20"/>
          <w:szCs w:val="20"/>
        </w:rPr>
        <w:t xml:space="preserve"> </w:t>
      </w:r>
    </w:p>
    <w:p w:rsidR="00C35541" w:rsidRPr="000B1446" w:rsidRDefault="00251A0A" w:rsidP="000B1446">
      <w:pPr>
        <w:pStyle w:val="NormalWeb"/>
        <w:shd w:val="clear" w:color="auto" w:fill="FFFFFF"/>
        <w:spacing w:before="0" w:beforeAutospacing="0" w:after="0" w:afterAutospacing="0"/>
        <w:jc w:val="both"/>
        <w:rPr>
          <w:rFonts w:ascii="Century Gothic" w:hAnsi="Century Gothic" w:cs="Tahoma"/>
          <w:sz w:val="20"/>
          <w:szCs w:val="20"/>
        </w:rPr>
      </w:pPr>
      <w:proofErr w:type="spellStart"/>
      <w:r>
        <w:rPr>
          <w:rFonts w:ascii="Century Gothic" w:hAnsi="Century Gothic" w:cs="Tahoma"/>
          <w:sz w:val="20"/>
          <w:szCs w:val="20"/>
        </w:rPr>
        <w:t>Caracteristicas</w:t>
      </w:r>
      <w:proofErr w:type="spellEnd"/>
      <w:r>
        <w:rPr>
          <w:rFonts w:ascii="Century Gothic" w:hAnsi="Century Gothic" w:cs="Tahoma"/>
          <w:sz w:val="20"/>
          <w:szCs w:val="20"/>
        </w:rPr>
        <w:t>:</w:t>
      </w:r>
      <w:r w:rsidR="00361137">
        <w:rPr>
          <w:rFonts w:ascii="Century Gothic" w:hAnsi="Century Gothic" w:cs="Tahoma"/>
          <w:sz w:val="20"/>
          <w:szCs w:val="20"/>
        </w:rPr>
        <w:t xml:space="preserve"> s/</w:t>
      </w:r>
      <w:proofErr w:type="spellStart"/>
      <w:r w:rsidR="00361137">
        <w:rPr>
          <w:rFonts w:ascii="Century Gothic" w:hAnsi="Century Gothic" w:cs="Tahoma"/>
          <w:sz w:val="20"/>
          <w:szCs w:val="20"/>
        </w:rPr>
        <w:t>Etzioni</w:t>
      </w:r>
      <w:proofErr w:type="spellEnd"/>
    </w:p>
    <w:p w:rsidR="00C35541" w:rsidRPr="000B1446" w:rsidRDefault="00C35541" w:rsidP="000B1446">
      <w:pPr>
        <w:pStyle w:val="NormalWeb"/>
        <w:numPr>
          <w:ilvl w:val="0"/>
          <w:numId w:val="4"/>
        </w:numPr>
        <w:shd w:val="clear" w:color="auto" w:fill="FFFFFF"/>
        <w:spacing w:before="0" w:beforeAutospacing="0" w:after="0" w:afterAutospacing="0"/>
        <w:jc w:val="both"/>
        <w:rPr>
          <w:rFonts w:ascii="Century Gothic" w:hAnsi="Century Gothic" w:cs="Tahoma"/>
          <w:sz w:val="20"/>
          <w:szCs w:val="20"/>
        </w:rPr>
      </w:pPr>
      <w:r w:rsidRPr="000B1446">
        <w:rPr>
          <w:rFonts w:ascii="Century Gothic" w:hAnsi="Century Gothic" w:cs="Tahoma"/>
          <w:sz w:val="20"/>
          <w:szCs w:val="20"/>
        </w:rPr>
        <w:t xml:space="preserve">La división del trabajo, del poder y de las </w:t>
      </w:r>
      <w:r w:rsidR="00B019DE" w:rsidRPr="000B1446">
        <w:rPr>
          <w:rFonts w:ascii="Century Gothic" w:hAnsi="Century Gothic" w:cs="Tahoma"/>
          <w:sz w:val="20"/>
          <w:szCs w:val="20"/>
        </w:rPr>
        <w:t>responsabilidades</w:t>
      </w:r>
      <w:r w:rsidRPr="000B1446">
        <w:rPr>
          <w:rFonts w:ascii="Century Gothic" w:hAnsi="Century Gothic" w:cs="Tahoma"/>
          <w:sz w:val="20"/>
          <w:szCs w:val="20"/>
        </w:rPr>
        <w:t xml:space="preserve"> de la comunicación, divisiones que han sido deliberadamente planeadas para favorecer la realización de fines específicos.</w:t>
      </w:r>
    </w:p>
    <w:p w:rsidR="00C35541" w:rsidRPr="000B1446" w:rsidRDefault="00C35541" w:rsidP="000B1446">
      <w:pPr>
        <w:pStyle w:val="NormalWeb"/>
        <w:numPr>
          <w:ilvl w:val="0"/>
          <w:numId w:val="4"/>
        </w:numPr>
        <w:shd w:val="clear" w:color="auto" w:fill="FFFFFF"/>
        <w:spacing w:before="0" w:beforeAutospacing="0" w:after="0" w:afterAutospacing="0"/>
        <w:jc w:val="both"/>
        <w:rPr>
          <w:rFonts w:ascii="Century Gothic" w:hAnsi="Century Gothic" w:cs="Tahoma"/>
          <w:sz w:val="20"/>
          <w:szCs w:val="20"/>
        </w:rPr>
      </w:pPr>
      <w:r w:rsidRPr="000B1446">
        <w:rPr>
          <w:rFonts w:ascii="Century Gothic" w:hAnsi="Century Gothic" w:cs="Tahoma"/>
          <w:sz w:val="20"/>
          <w:szCs w:val="20"/>
        </w:rPr>
        <w:t>La presencia de uno o más centros de poder que controlan esfuerzos concertados de la O y los dirigen hacia sus fines, estos centros de poder además, revisan continuamente la actuación de la organización y remodelan su estructura para aumentar su eficiencia.</w:t>
      </w:r>
    </w:p>
    <w:p w:rsidR="00C35541" w:rsidRPr="000B1446" w:rsidRDefault="00C35541" w:rsidP="000B1446">
      <w:pPr>
        <w:pStyle w:val="NormalWeb"/>
        <w:numPr>
          <w:ilvl w:val="0"/>
          <w:numId w:val="4"/>
        </w:numPr>
        <w:shd w:val="clear" w:color="auto" w:fill="FFFFFF"/>
        <w:spacing w:before="0" w:beforeAutospacing="0" w:after="0" w:afterAutospacing="0"/>
        <w:jc w:val="both"/>
        <w:rPr>
          <w:rFonts w:ascii="Century Gothic" w:hAnsi="Century Gothic" w:cs="Tahoma"/>
          <w:sz w:val="20"/>
          <w:szCs w:val="20"/>
        </w:rPr>
      </w:pPr>
      <w:r w:rsidRPr="000B1446">
        <w:rPr>
          <w:rFonts w:ascii="Century Gothic" w:hAnsi="Century Gothic" w:cs="Tahoma"/>
          <w:sz w:val="20"/>
          <w:szCs w:val="20"/>
        </w:rPr>
        <w:t>Substitución de personal; es decir: que las personas que no satisfacen pueden ser depuestas y sus tareas asignadas a otras.</w:t>
      </w:r>
    </w:p>
    <w:p w:rsidR="00C35541" w:rsidRDefault="00C35541" w:rsidP="000B1446">
      <w:pPr>
        <w:spacing w:after="0" w:line="240" w:lineRule="auto"/>
        <w:jc w:val="both"/>
        <w:rPr>
          <w:szCs w:val="20"/>
        </w:rPr>
      </w:pPr>
    </w:p>
    <w:p w:rsidR="00251A0A" w:rsidRDefault="00251A0A" w:rsidP="000B1446">
      <w:pPr>
        <w:spacing w:after="0" w:line="240" w:lineRule="auto"/>
        <w:jc w:val="both"/>
        <w:rPr>
          <w:szCs w:val="20"/>
        </w:rPr>
      </w:pPr>
      <w:r>
        <w:rPr>
          <w:szCs w:val="20"/>
        </w:rPr>
        <w:t>Las organizaciones tienen:</w:t>
      </w:r>
    </w:p>
    <w:p w:rsidR="00251A0A" w:rsidRDefault="00251A0A" w:rsidP="000B1446">
      <w:pPr>
        <w:spacing w:after="0" w:line="240" w:lineRule="auto"/>
        <w:jc w:val="both"/>
        <w:rPr>
          <w:szCs w:val="20"/>
        </w:rPr>
      </w:pPr>
      <w:r>
        <w:rPr>
          <w:szCs w:val="20"/>
        </w:rPr>
        <w:tab/>
        <w:t>Misión: razón de ser o existir</w:t>
      </w:r>
    </w:p>
    <w:p w:rsidR="00251A0A" w:rsidRDefault="00251A0A" w:rsidP="00251A0A">
      <w:pPr>
        <w:spacing w:after="0" w:line="240" w:lineRule="auto"/>
        <w:ind w:firstLine="708"/>
        <w:jc w:val="both"/>
        <w:rPr>
          <w:szCs w:val="20"/>
        </w:rPr>
      </w:pPr>
      <w:r>
        <w:rPr>
          <w:szCs w:val="20"/>
        </w:rPr>
        <w:t>Visión: proyección a futuro</w:t>
      </w:r>
    </w:p>
    <w:p w:rsidR="00251A0A" w:rsidRDefault="00251A0A" w:rsidP="00251A0A">
      <w:pPr>
        <w:spacing w:after="0" w:line="240" w:lineRule="auto"/>
        <w:ind w:firstLine="708"/>
        <w:jc w:val="both"/>
        <w:rPr>
          <w:szCs w:val="20"/>
        </w:rPr>
      </w:pPr>
      <w:r>
        <w:rPr>
          <w:szCs w:val="20"/>
        </w:rPr>
        <w:t>Filosofía: conjunto de valores / cultura</w:t>
      </w:r>
    </w:p>
    <w:p w:rsidR="00251A0A" w:rsidRDefault="00251A0A" w:rsidP="00251A0A">
      <w:pPr>
        <w:spacing w:after="0" w:line="240" w:lineRule="auto"/>
        <w:ind w:left="709" w:hanging="1"/>
        <w:jc w:val="both"/>
        <w:rPr>
          <w:szCs w:val="20"/>
        </w:rPr>
      </w:pPr>
      <w:r>
        <w:rPr>
          <w:szCs w:val="20"/>
        </w:rPr>
        <w:t xml:space="preserve">Objetivos: (finalidad) estado de cosas que se quiere alcanzar corto/mediano/largo </w:t>
      </w:r>
      <w:r w:rsidRPr="00251A0A">
        <w:rPr>
          <w:szCs w:val="20"/>
        </w:rPr>
        <w:sym w:font="Wingdings" w:char="F0E0"/>
      </w:r>
      <w:r>
        <w:rPr>
          <w:szCs w:val="20"/>
        </w:rPr>
        <w:t xml:space="preserve"> sobrevivir.</w:t>
      </w:r>
    </w:p>
    <w:p w:rsidR="00361137" w:rsidRPr="000B1446" w:rsidRDefault="00361137" w:rsidP="00251A0A">
      <w:pPr>
        <w:spacing w:after="0" w:line="240" w:lineRule="auto"/>
        <w:ind w:left="709" w:hanging="1"/>
        <w:jc w:val="both"/>
        <w:rPr>
          <w:szCs w:val="20"/>
        </w:rPr>
      </w:pPr>
    </w:p>
    <w:p w:rsidR="005149D2" w:rsidRPr="00361137" w:rsidRDefault="005149D2" w:rsidP="000B1446">
      <w:pPr>
        <w:shd w:val="clear" w:color="auto" w:fill="FFFFFF"/>
        <w:spacing w:after="0" w:line="240" w:lineRule="auto"/>
        <w:jc w:val="both"/>
        <w:rPr>
          <w:rFonts w:eastAsia="Times New Roman" w:cs="Arial"/>
          <w:b/>
          <w:bCs/>
          <w:szCs w:val="20"/>
          <w:lang w:val="es-ES" w:eastAsia="es-AR"/>
        </w:rPr>
      </w:pPr>
      <w:r w:rsidRPr="00361137">
        <w:rPr>
          <w:rFonts w:eastAsia="Times New Roman" w:cs="Arial"/>
          <w:b/>
          <w:bCs/>
          <w:szCs w:val="20"/>
          <w:lang w:val="es-ES" w:eastAsia="es-AR"/>
        </w:rPr>
        <w:t>Entorno de las empresa</w:t>
      </w:r>
    </w:p>
    <w:p w:rsidR="005149D2" w:rsidRPr="000B1446" w:rsidRDefault="005149D2" w:rsidP="000B1446">
      <w:pPr>
        <w:shd w:val="clear" w:color="auto" w:fill="FFFFFF"/>
        <w:spacing w:after="0" w:line="240" w:lineRule="auto"/>
        <w:jc w:val="both"/>
        <w:rPr>
          <w:rFonts w:eastAsia="Times New Roman" w:cs="Arial"/>
          <w:szCs w:val="20"/>
          <w:lang w:val="es-ES" w:eastAsia="es-AR"/>
        </w:rPr>
      </w:pPr>
      <w:r w:rsidRPr="000B1446">
        <w:rPr>
          <w:rFonts w:eastAsia="Times New Roman" w:cs="Arial"/>
          <w:szCs w:val="20"/>
          <w:lang w:val="es-ES" w:eastAsia="es-AR"/>
        </w:rPr>
        <w:t xml:space="preserve">Puede definirse el entorno de la organización como todos los elementos que influyen de manera significativa en las </w:t>
      </w:r>
      <w:hyperlink r:id="rId5" w:history="1">
        <w:r w:rsidRPr="000B1446">
          <w:rPr>
            <w:rFonts w:eastAsia="Times New Roman" w:cs="Arial"/>
            <w:szCs w:val="20"/>
            <w:lang w:val="es-ES" w:eastAsia="es-AR"/>
          </w:rPr>
          <w:t>operaciones</w:t>
        </w:r>
      </w:hyperlink>
      <w:r w:rsidRPr="000B1446">
        <w:rPr>
          <w:rFonts w:eastAsia="Times New Roman" w:cs="Arial"/>
          <w:szCs w:val="20"/>
          <w:lang w:val="es-ES" w:eastAsia="es-AR"/>
        </w:rPr>
        <w:t xml:space="preserve"> diarias de la empresa, dividiéndolos en dos: </w:t>
      </w:r>
      <w:proofErr w:type="spellStart"/>
      <w:r w:rsidRPr="000B1446">
        <w:rPr>
          <w:rFonts w:eastAsia="Times New Roman" w:cs="Arial"/>
          <w:szCs w:val="20"/>
          <w:lang w:val="es-ES" w:eastAsia="es-AR"/>
        </w:rPr>
        <w:t>Macroambiente</w:t>
      </w:r>
      <w:proofErr w:type="spellEnd"/>
      <w:r w:rsidRPr="000B1446">
        <w:rPr>
          <w:rFonts w:eastAsia="Times New Roman" w:cs="Arial"/>
          <w:szCs w:val="20"/>
          <w:lang w:val="es-ES" w:eastAsia="es-AR"/>
        </w:rPr>
        <w:t xml:space="preserve"> y Microambiente.</w:t>
      </w:r>
    </w:p>
    <w:p w:rsidR="00361137" w:rsidRDefault="00361137" w:rsidP="000B1446">
      <w:pPr>
        <w:shd w:val="clear" w:color="auto" w:fill="FFFFFF"/>
        <w:spacing w:after="0" w:line="240" w:lineRule="auto"/>
        <w:jc w:val="both"/>
        <w:rPr>
          <w:rFonts w:eastAsia="Times New Roman" w:cs="Arial"/>
          <w:szCs w:val="20"/>
          <w:lang w:val="es-ES" w:eastAsia="es-AR"/>
        </w:rPr>
      </w:pPr>
    </w:p>
    <w:p w:rsidR="005149D2" w:rsidRPr="000B1446" w:rsidRDefault="005149D2" w:rsidP="000B1446">
      <w:pPr>
        <w:shd w:val="clear" w:color="auto" w:fill="FFFFFF"/>
        <w:spacing w:after="0" w:line="240" w:lineRule="auto"/>
        <w:jc w:val="both"/>
        <w:rPr>
          <w:rFonts w:eastAsia="Times New Roman" w:cs="Arial"/>
          <w:szCs w:val="20"/>
          <w:lang w:val="es-ES" w:eastAsia="es-AR"/>
        </w:rPr>
      </w:pPr>
      <w:r w:rsidRPr="00361137">
        <w:rPr>
          <w:rFonts w:eastAsia="Times New Roman" w:cs="Arial"/>
          <w:b/>
          <w:szCs w:val="20"/>
          <w:lang w:val="es-ES" w:eastAsia="es-AR"/>
        </w:rPr>
        <w:t xml:space="preserve">El </w:t>
      </w:r>
      <w:proofErr w:type="spellStart"/>
      <w:r w:rsidRPr="00361137">
        <w:rPr>
          <w:rFonts w:eastAsia="Times New Roman" w:cs="Arial"/>
          <w:b/>
          <w:szCs w:val="20"/>
          <w:lang w:val="es-ES" w:eastAsia="es-AR"/>
        </w:rPr>
        <w:t>Macroambiente</w:t>
      </w:r>
      <w:proofErr w:type="spellEnd"/>
      <w:r w:rsidRPr="00361137">
        <w:rPr>
          <w:rFonts w:eastAsia="Times New Roman" w:cs="Arial"/>
          <w:b/>
          <w:szCs w:val="20"/>
          <w:lang w:val="es-ES" w:eastAsia="es-AR"/>
        </w:rPr>
        <w:t>,</w:t>
      </w:r>
      <w:r w:rsidRPr="000B1446">
        <w:rPr>
          <w:rFonts w:eastAsia="Times New Roman" w:cs="Arial"/>
          <w:szCs w:val="20"/>
          <w:lang w:val="es-ES" w:eastAsia="es-AR"/>
        </w:rPr>
        <w:t xml:space="preserve"> lo constituyen todas las condiciones de fondo en el </w:t>
      </w:r>
      <w:hyperlink r:id="rId6" w:history="1">
        <w:r w:rsidRPr="000B1446">
          <w:rPr>
            <w:rFonts w:eastAsia="Times New Roman" w:cs="Arial"/>
            <w:szCs w:val="20"/>
            <w:lang w:val="es-ES" w:eastAsia="es-AR"/>
          </w:rPr>
          <w:t>ambiente</w:t>
        </w:r>
      </w:hyperlink>
      <w:r w:rsidRPr="000B1446">
        <w:rPr>
          <w:rFonts w:eastAsia="Times New Roman" w:cs="Arial"/>
          <w:szCs w:val="20"/>
          <w:lang w:val="es-ES" w:eastAsia="es-AR"/>
        </w:rPr>
        <w:t xml:space="preserve"> externo de una organización. Esta parte del ambiente conforma un contexto general para la </w:t>
      </w:r>
      <w:hyperlink r:id="rId7" w:history="1">
        <w:r w:rsidRPr="000B1446">
          <w:rPr>
            <w:rFonts w:eastAsia="Times New Roman" w:cs="Arial"/>
            <w:szCs w:val="20"/>
            <w:lang w:val="es-ES" w:eastAsia="es-AR"/>
          </w:rPr>
          <w:t>toma de decisiones</w:t>
        </w:r>
      </w:hyperlink>
      <w:r w:rsidRPr="000B1446">
        <w:rPr>
          <w:rFonts w:eastAsia="Times New Roman" w:cs="Arial"/>
          <w:szCs w:val="20"/>
          <w:lang w:val="es-ES" w:eastAsia="es-AR"/>
        </w:rPr>
        <w:t xml:space="preserve"> gerenciales. Entre los principales aspectos del ambiente externo se tienen los siguientes:</w:t>
      </w:r>
    </w:p>
    <w:p w:rsidR="005149D2" w:rsidRPr="000B1446" w:rsidRDefault="005149D2" w:rsidP="000B1446">
      <w:pPr>
        <w:numPr>
          <w:ilvl w:val="0"/>
          <w:numId w:val="5"/>
        </w:numPr>
        <w:shd w:val="clear" w:color="auto" w:fill="FFFFFF"/>
        <w:spacing w:after="0" w:line="240" w:lineRule="auto"/>
        <w:ind w:left="300"/>
        <w:jc w:val="both"/>
        <w:rPr>
          <w:rFonts w:eastAsia="Times New Roman" w:cs="Arial"/>
          <w:szCs w:val="20"/>
          <w:lang w:val="es-ES" w:eastAsia="es-AR"/>
        </w:rPr>
      </w:pPr>
      <w:r w:rsidRPr="00361137">
        <w:rPr>
          <w:rFonts w:eastAsia="Times New Roman" w:cs="Arial"/>
          <w:bCs/>
          <w:szCs w:val="20"/>
          <w:lang w:val="es-ES" w:eastAsia="es-AR"/>
        </w:rPr>
        <w:t>Condiciones Económicas:</w:t>
      </w:r>
      <w:r w:rsidRPr="000B1446">
        <w:rPr>
          <w:rFonts w:eastAsia="Times New Roman" w:cs="Arial"/>
          <w:szCs w:val="20"/>
          <w:lang w:val="es-ES" w:eastAsia="es-AR"/>
        </w:rPr>
        <w:t xml:space="preserve"> se refiere al </w:t>
      </w:r>
      <w:hyperlink r:id="rId8" w:history="1">
        <w:r w:rsidRPr="000B1446">
          <w:rPr>
            <w:rFonts w:eastAsia="Times New Roman" w:cs="Arial"/>
            <w:szCs w:val="20"/>
            <w:lang w:val="es-ES" w:eastAsia="es-AR"/>
          </w:rPr>
          <w:t>estado</w:t>
        </w:r>
      </w:hyperlink>
      <w:r w:rsidRPr="000B1446">
        <w:rPr>
          <w:rFonts w:eastAsia="Times New Roman" w:cs="Arial"/>
          <w:szCs w:val="20"/>
          <w:lang w:val="es-ES" w:eastAsia="es-AR"/>
        </w:rPr>
        <w:t xml:space="preserve"> actual de la </w:t>
      </w:r>
      <w:hyperlink r:id="rId9" w:history="1">
        <w:r w:rsidRPr="000B1446">
          <w:rPr>
            <w:rFonts w:eastAsia="Times New Roman" w:cs="Arial"/>
            <w:szCs w:val="20"/>
            <w:lang w:val="es-ES" w:eastAsia="es-AR"/>
          </w:rPr>
          <w:t>economía</w:t>
        </w:r>
      </w:hyperlink>
      <w:r w:rsidRPr="000B1446">
        <w:rPr>
          <w:rFonts w:eastAsia="Times New Roman" w:cs="Arial"/>
          <w:szCs w:val="20"/>
          <w:lang w:val="es-ES" w:eastAsia="es-AR"/>
        </w:rPr>
        <w:t xml:space="preserve"> relacionada con inflación, </w:t>
      </w:r>
      <w:hyperlink r:id="rId10" w:history="1">
        <w:r w:rsidRPr="000B1446">
          <w:rPr>
            <w:rFonts w:eastAsia="Times New Roman" w:cs="Arial"/>
            <w:szCs w:val="20"/>
            <w:lang w:val="es-ES" w:eastAsia="es-AR"/>
          </w:rPr>
          <w:t>ingresos</w:t>
        </w:r>
      </w:hyperlink>
      <w:r w:rsidRPr="000B1446">
        <w:rPr>
          <w:rFonts w:eastAsia="Times New Roman" w:cs="Arial"/>
          <w:szCs w:val="20"/>
          <w:lang w:val="es-ES" w:eastAsia="es-AR"/>
        </w:rPr>
        <w:t xml:space="preserve">, </w:t>
      </w:r>
      <w:hyperlink r:id="rId11" w:history="1">
        <w:r w:rsidRPr="000B1446">
          <w:rPr>
            <w:rFonts w:eastAsia="Times New Roman" w:cs="Arial"/>
            <w:szCs w:val="20"/>
            <w:lang w:val="es-ES" w:eastAsia="es-AR"/>
          </w:rPr>
          <w:t>producto interno bruto</w:t>
        </w:r>
      </w:hyperlink>
      <w:r w:rsidRPr="000B1446">
        <w:rPr>
          <w:rFonts w:eastAsia="Times New Roman" w:cs="Arial"/>
          <w:szCs w:val="20"/>
          <w:lang w:val="es-ES" w:eastAsia="es-AR"/>
        </w:rPr>
        <w:t xml:space="preserve">, </w:t>
      </w:r>
      <w:hyperlink r:id="rId12" w:history="1">
        <w:r w:rsidRPr="000B1446">
          <w:rPr>
            <w:rFonts w:eastAsia="Times New Roman" w:cs="Arial"/>
            <w:szCs w:val="20"/>
            <w:lang w:val="es-ES" w:eastAsia="es-AR"/>
          </w:rPr>
          <w:t>desempleo</w:t>
        </w:r>
      </w:hyperlink>
      <w:r w:rsidRPr="000B1446">
        <w:rPr>
          <w:rFonts w:eastAsia="Times New Roman" w:cs="Arial"/>
          <w:szCs w:val="20"/>
          <w:lang w:val="es-ES" w:eastAsia="es-AR"/>
        </w:rPr>
        <w:t xml:space="preserve">, etc. </w:t>
      </w:r>
    </w:p>
    <w:p w:rsidR="005149D2" w:rsidRPr="00361137" w:rsidRDefault="005149D2" w:rsidP="000B1446">
      <w:pPr>
        <w:numPr>
          <w:ilvl w:val="0"/>
          <w:numId w:val="5"/>
        </w:numPr>
        <w:shd w:val="clear" w:color="auto" w:fill="FFFFFF"/>
        <w:spacing w:after="0" w:line="240" w:lineRule="auto"/>
        <w:ind w:left="300"/>
        <w:rPr>
          <w:rFonts w:eastAsia="Times New Roman" w:cs="Arial"/>
          <w:szCs w:val="20"/>
          <w:lang w:val="es-ES" w:eastAsia="es-AR"/>
        </w:rPr>
      </w:pPr>
      <w:r w:rsidRPr="00361137">
        <w:rPr>
          <w:rFonts w:eastAsia="Times New Roman" w:cs="Arial"/>
          <w:bCs/>
          <w:szCs w:val="20"/>
          <w:lang w:val="es-ES" w:eastAsia="es-AR"/>
        </w:rPr>
        <w:t>Condiciones Socio-culturales</w:t>
      </w:r>
      <w:r w:rsidRPr="000B1446">
        <w:rPr>
          <w:rFonts w:eastAsia="Times New Roman" w:cs="Arial"/>
          <w:szCs w:val="20"/>
          <w:lang w:val="es-ES" w:eastAsia="es-AR"/>
        </w:rPr>
        <w:t xml:space="preserve">: es el estado general de </w:t>
      </w:r>
      <w:hyperlink r:id="rId13" w:history="1">
        <w:r w:rsidRPr="000B1446">
          <w:rPr>
            <w:rFonts w:eastAsia="Times New Roman" w:cs="Arial"/>
            <w:szCs w:val="20"/>
            <w:lang w:val="es-ES" w:eastAsia="es-AR"/>
          </w:rPr>
          <w:t>los valores</w:t>
        </w:r>
      </w:hyperlink>
      <w:r w:rsidRPr="000B1446">
        <w:rPr>
          <w:rFonts w:eastAsia="Times New Roman" w:cs="Arial"/>
          <w:szCs w:val="20"/>
          <w:lang w:val="es-ES" w:eastAsia="es-AR"/>
        </w:rPr>
        <w:t xml:space="preserve"> sociales dominantes en aspectos tales como los </w:t>
      </w:r>
      <w:hyperlink r:id="rId14" w:history="1">
        <w:r w:rsidRPr="000B1446">
          <w:rPr>
            <w:rFonts w:eastAsia="Times New Roman" w:cs="Arial"/>
            <w:szCs w:val="20"/>
            <w:lang w:val="es-ES" w:eastAsia="es-AR"/>
          </w:rPr>
          <w:t>derechos humanos</w:t>
        </w:r>
      </w:hyperlink>
      <w:r w:rsidRPr="000B1446">
        <w:rPr>
          <w:rFonts w:eastAsia="Times New Roman" w:cs="Arial"/>
          <w:szCs w:val="20"/>
          <w:lang w:val="es-ES" w:eastAsia="es-AR"/>
        </w:rPr>
        <w:t xml:space="preserve"> y el </w:t>
      </w:r>
      <w:hyperlink r:id="rId15" w:history="1">
        <w:r w:rsidRPr="000B1446">
          <w:rPr>
            <w:rFonts w:eastAsia="Times New Roman" w:cs="Arial"/>
            <w:szCs w:val="20"/>
            <w:lang w:val="es-ES" w:eastAsia="es-AR"/>
          </w:rPr>
          <w:t>medio ambiente</w:t>
        </w:r>
      </w:hyperlink>
      <w:r w:rsidRPr="000B1446">
        <w:rPr>
          <w:rFonts w:eastAsia="Times New Roman" w:cs="Arial"/>
          <w:szCs w:val="20"/>
          <w:lang w:val="es-ES" w:eastAsia="es-AR"/>
        </w:rPr>
        <w:t xml:space="preserve"> natural, las orientaciones en </w:t>
      </w:r>
      <w:hyperlink r:id="rId16" w:history="1">
        <w:r w:rsidRPr="000B1446">
          <w:rPr>
            <w:rFonts w:eastAsia="Times New Roman" w:cs="Arial"/>
            <w:szCs w:val="20"/>
            <w:lang w:val="es-ES" w:eastAsia="es-AR"/>
          </w:rPr>
          <w:t>educación</w:t>
        </w:r>
      </w:hyperlink>
      <w:r w:rsidRPr="000B1446">
        <w:rPr>
          <w:rFonts w:eastAsia="Times New Roman" w:cs="Arial"/>
          <w:szCs w:val="20"/>
          <w:lang w:val="es-ES" w:eastAsia="es-AR"/>
        </w:rPr>
        <w:t xml:space="preserve"> y las instituciones sociales relacionadas con ella, así como los patrones demográficos, etc. </w:t>
      </w:r>
    </w:p>
    <w:p w:rsidR="005149D2" w:rsidRPr="000B1446" w:rsidRDefault="005149D2" w:rsidP="000B1446">
      <w:pPr>
        <w:numPr>
          <w:ilvl w:val="0"/>
          <w:numId w:val="5"/>
        </w:numPr>
        <w:shd w:val="clear" w:color="auto" w:fill="FFFFFF"/>
        <w:spacing w:after="0" w:line="240" w:lineRule="auto"/>
        <w:ind w:left="300"/>
        <w:rPr>
          <w:rFonts w:eastAsia="Times New Roman" w:cs="Arial"/>
          <w:szCs w:val="20"/>
          <w:lang w:val="es-ES" w:eastAsia="es-AR"/>
        </w:rPr>
      </w:pPr>
      <w:r w:rsidRPr="00361137">
        <w:rPr>
          <w:rFonts w:eastAsia="Times New Roman" w:cs="Arial"/>
          <w:bCs/>
          <w:szCs w:val="20"/>
          <w:lang w:val="es-ES" w:eastAsia="es-AR"/>
        </w:rPr>
        <w:lastRenderedPageBreak/>
        <w:t>Condiciones político-legales</w:t>
      </w:r>
      <w:r w:rsidRPr="00361137">
        <w:rPr>
          <w:rFonts w:eastAsia="Times New Roman" w:cs="Arial"/>
          <w:szCs w:val="20"/>
          <w:lang w:val="es-ES" w:eastAsia="es-AR"/>
        </w:rPr>
        <w:t>:</w:t>
      </w:r>
      <w:r w:rsidRPr="000B1446">
        <w:rPr>
          <w:rFonts w:eastAsia="Times New Roman" w:cs="Arial"/>
          <w:szCs w:val="20"/>
          <w:lang w:val="es-ES" w:eastAsia="es-AR"/>
        </w:rPr>
        <w:t xml:space="preserve"> se refiere al estado general de la filosofía y objetivos dominantes del partido que se encuentra en el </w:t>
      </w:r>
      <w:hyperlink r:id="rId17" w:history="1">
        <w:r w:rsidRPr="000B1446">
          <w:rPr>
            <w:rFonts w:eastAsia="Times New Roman" w:cs="Arial"/>
            <w:szCs w:val="20"/>
            <w:lang w:val="es-ES" w:eastAsia="es-AR"/>
          </w:rPr>
          <w:t>gobierno</w:t>
        </w:r>
      </w:hyperlink>
      <w:r w:rsidRPr="000B1446">
        <w:rPr>
          <w:rFonts w:eastAsia="Times New Roman" w:cs="Arial"/>
          <w:szCs w:val="20"/>
          <w:lang w:val="es-ES" w:eastAsia="es-AR"/>
        </w:rPr>
        <w:t xml:space="preserve">, así como las </w:t>
      </w:r>
      <w:hyperlink r:id="rId18" w:history="1">
        <w:r w:rsidRPr="000B1446">
          <w:rPr>
            <w:rFonts w:eastAsia="Times New Roman" w:cs="Arial"/>
            <w:szCs w:val="20"/>
            <w:lang w:val="es-ES" w:eastAsia="es-AR"/>
          </w:rPr>
          <w:t>leyes</w:t>
        </w:r>
      </w:hyperlink>
      <w:r w:rsidRPr="000B1446">
        <w:rPr>
          <w:rFonts w:eastAsia="Times New Roman" w:cs="Arial"/>
          <w:szCs w:val="20"/>
          <w:lang w:val="es-ES" w:eastAsia="es-AR"/>
        </w:rPr>
        <w:t xml:space="preserve"> y reglamentaciones gubernamentales establecidas. </w:t>
      </w:r>
    </w:p>
    <w:p w:rsidR="00132AFD" w:rsidRPr="000B1446" w:rsidRDefault="00132AFD" w:rsidP="000B1446">
      <w:pPr>
        <w:shd w:val="clear" w:color="auto" w:fill="FFFFFF"/>
        <w:spacing w:after="0" w:line="240" w:lineRule="auto"/>
        <w:ind w:left="300"/>
        <w:rPr>
          <w:rFonts w:eastAsia="Times New Roman" w:cs="Arial"/>
          <w:szCs w:val="20"/>
          <w:lang w:val="es-ES" w:eastAsia="es-AR"/>
        </w:rPr>
      </w:pPr>
    </w:p>
    <w:p w:rsidR="000029B6" w:rsidRPr="000B1446" w:rsidRDefault="000029B6" w:rsidP="000029B6">
      <w:pPr>
        <w:spacing w:after="0" w:line="240" w:lineRule="auto"/>
        <w:jc w:val="both"/>
        <w:rPr>
          <w:szCs w:val="20"/>
        </w:rPr>
      </w:pPr>
      <w:r w:rsidRPr="000029B6">
        <w:rPr>
          <w:b/>
          <w:szCs w:val="20"/>
        </w:rPr>
        <w:t>Ambiente intermedio</w:t>
      </w:r>
      <w:r w:rsidRPr="000B1446">
        <w:rPr>
          <w:szCs w:val="20"/>
        </w:rPr>
        <w:t xml:space="preserve"> –permite relacionarse con el entorno</w:t>
      </w:r>
    </w:p>
    <w:p w:rsidR="005149D2" w:rsidRPr="000B1446" w:rsidRDefault="005149D2" w:rsidP="000B1446">
      <w:pPr>
        <w:shd w:val="clear" w:color="auto" w:fill="FFFFFF"/>
        <w:spacing w:after="0" w:line="240" w:lineRule="auto"/>
        <w:rPr>
          <w:rFonts w:eastAsia="Times New Roman" w:cs="Arial"/>
          <w:szCs w:val="20"/>
          <w:lang w:val="es-ES" w:eastAsia="es-AR"/>
        </w:rPr>
      </w:pPr>
      <w:r w:rsidRPr="000B1446">
        <w:rPr>
          <w:rFonts w:eastAsia="Times New Roman" w:cs="Arial"/>
          <w:szCs w:val="20"/>
          <w:lang w:val="es-ES" w:eastAsia="es-AR"/>
        </w:rPr>
        <w:t xml:space="preserve"> </w:t>
      </w:r>
      <w:proofErr w:type="gramStart"/>
      <w:r w:rsidRPr="000B1446">
        <w:rPr>
          <w:rFonts w:eastAsia="Times New Roman" w:cs="Arial"/>
          <w:szCs w:val="20"/>
          <w:lang w:val="es-ES" w:eastAsia="es-AR"/>
        </w:rPr>
        <w:t>cuál</w:t>
      </w:r>
      <w:proofErr w:type="gramEnd"/>
      <w:r w:rsidRPr="000B1446">
        <w:rPr>
          <w:rFonts w:eastAsia="Times New Roman" w:cs="Arial"/>
          <w:szCs w:val="20"/>
          <w:lang w:val="es-ES" w:eastAsia="es-AR"/>
        </w:rPr>
        <w:t xml:space="preserve"> está integrado por las </w:t>
      </w:r>
      <w:hyperlink r:id="rId19" w:history="1">
        <w:r w:rsidRPr="000B1446">
          <w:rPr>
            <w:rFonts w:eastAsia="Times New Roman" w:cs="Arial"/>
            <w:szCs w:val="20"/>
            <w:lang w:val="es-ES" w:eastAsia="es-AR"/>
          </w:rPr>
          <w:t>organizaciones</w:t>
        </w:r>
      </w:hyperlink>
      <w:r w:rsidRPr="000B1446">
        <w:rPr>
          <w:rFonts w:eastAsia="Times New Roman" w:cs="Arial"/>
          <w:szCs w:val="20"/>
          <w:lang w:val="es-ES" w:eastAsia="es-AR"/>
        </w:rPr>
        <w:t xml:space="preserve"> y personas reales con quienes se relacionan con la empresa. Entre los principales se incluyen:</w:t>
      </w:r>
    </w:p>
    <w:p w:rsidR="005149D2" w:rsidRPr="000B1446" w:rsidRDefault="005149D2" w:rsidP="000B1446">
      <w:pPr>
        <w:pStyle w:val="Prrafodelista"/>
        <w:numPr>
          <w:ilvl w:val="0"/>
          <w:numId w:val="1"/>
        </w:numPr>
        <w:spacing w:after="0" w:line="240" w:lineRule="auto"/>
        <w:jc w:val="both"/>
        <w:rPr>
          <w:szCs w:val="20"/>
        </w:rPr>
      </w:pPr>
      <w:r w:rsidRPr="000B1446">
        <w:rPr>
          <w:szCs w:val="20"/>
        </w:rPr>
        <w:t>Sistema bancario/financiero</w:t>
      </w:r>
    </w:p>
    <w:p w:rsidR="005149D2" w:rsidRPr="000B1446" w:rsidRDefault="005149D2" w:rsidP="000B1446">
      <w:pPr>
        <w:pStyle w:val="Prrafodelista"/>
        <w:numPr>
          <w:ilvl w:val="0"/>
          <w:numId w:val="1"/>
        </w:numPr>
        <w:spacing w:after="0" w:line="240" w:lineRule="auto"/>
        <w:jc w:val="both"/>
        <w:rPr>
          <w:szCs w:val="20"/>
        </w:rPr>
      </w:pPr>
      <w:r w:rsidRPr="000B1446">
        <w:rPr>
          <w:szCs w:val="20"/>
        </w:rPr>
        <w:t>Sistema seguros</w:t>
      </w:r>
    </w:p>
    <w:p w:rsidR="005149D2" w:rsidRPr="000B1446" w:rsidRDefault="005149D2" w:rsidP="000B1446">
      <w:pPr>
        <w:pStyle w:val="Prrafodelista"/>
        <w:numPr>
          <w:ilvl w:val="0"/>
          <w:numId w:val="1"/>
        </w:numPr>
        <w:spacing w:after="0" w:line="240" w:lineRule="auto"/>
        <w:jc w:val="both"/>
        <w:rPr>
          <w:szCs w:val="20"/>
        </w:rPr>
      </w:pPr>
      <w:r w:rsidRPr="000B1446">
        <w:rPr>
          <w:szCs w:val="20"/>
        </w:rPr>
        <w:t>Sistema comunicación</w:t>
      </w:r>
    </w:p>
    <w:p w:rsidR="005149D2" w:rsidRPr="000B1446" w:rsidRDefault="005149D2" w:rsidP="000B1446">
      <w:pPr>
        <w:pStyle w:val="Prrafodelista"/>
        <w:numPr>
          <w:ilvl w:val="0"/>
          <w:numId w:val="1"/>
        </w:numPr>
        <w:spacing w:after="0" w:line="240" w:lineRule="auto"/>
        <w:jc w:val="both"/>
        <w:rPr>
          <w:szCs w:val="20"/>
        </w:rPr>
      </w:pPr>
      <w:r w:rsidRPr="000B1446">
        <w:rPr>
          <w:szCs w:val="20"/>
        </w:rPr>
        <w:t>Sistema transporte</w:t>
      </w:r>
    </w:p>
    <w:p w:rsidR="005149D2" w:rsidRPr="000B1446" w:rsidRDefault="005149D2" w:rsidP="000B1446">
      <w:pPr>
        <w:pStyle w:val="Prrafodelista"/>
        <w:numPr>
          <w:ilvl w:val="0"/>
          <w:numId w:val="1"/>
        </w:numPr>
        <w:spacing w:after="0" w:line="240" w:lineRule="auto"/>
        <w:jc w:val="both"/>
        <w:rPr>
          <w:szCs w:val="20"/>
        </w:rPr>
      </w:pPr>
      <w:r w:rsidRPr="000B1446">
        <w:rPr>
          <w:szCs w:val="20"/>
        </w:rPr>
        <w:t>Sistema grupos de presión (sindicato/cámaras)</w:t>
      </w:r>
    </w:p>
    <w:p w:rsidR="000029B6" w:rsidRDefault="000029B6" w:rsidP="000029B6">
      <w:pPr>
        <w:spacing w:after="0" w:line="240" w:lineRule="auto"/>
        <w:rPr>
          <w:b/>
          <w:szCs w:val="20"/>
        </w:rPr>
      </w:pPr>
    </w:p>
    <w:p w:rsidR="005149D2" w:rsidRDefault="005149D2" w:rsidP="000029B6">
      <w:pPr>
        <w:spacing w:after="0" w:line="240" w:lineRule="auto"/>
        <w:rPr>
          <w:b/>
          <w:szCs w:val="20"/>
        </w:rPr>
      </w:pPr>
      <w:r w:rsidRPr="000029B6">
        <w:rPr>
          <w:b/>
          <w:szCs w:val="20"/>
        </w:rPr>
        <w:t>Microambiente o Ambiente Intermedio</w:t>
      </w:r>
    </w:p>
    <w:p w:rsidR="000029B6" w:rsidRPr="000029B6" w:rsidRDefault="000029B6" w:rsidP="000029B6">
      <w:pPr>
        <w:spacing w:after="0" w:line="240" w:lineRule="auto"/>
        <w:rPr>
          <w:b/>
          <w:szCs w:val="20"/>
        </w:rPr>
      </w:pPr>
    </w:p>
    <w:p w:rsidR="005149D2" w:rsidRPr="000B1446" w:rsidRDefault="00D71B3B" w:rsidP="000B1446">
      <w:pPr>
        <w:spacing w:after="0" w:line="240" w:lineRule="auto"/>
        <w:jc w:val="both"/>
        <w:rPr>
          <w:szCs w:val="20"/>
        </w:rPr>
      </w:pPr>
      <w:r>
        <w:rPr>
          <w:noProof/>
          <w:szCs w:val="20"/>
          <w:lang w:eastAsia="es-AR"/>
        </w:rPr>
        <w:pict>
          <v:oval id="_x0000_s1030" style="position:absolute;left:0;text-align:left;margin-left:9.45pt;margin-top:1.15pt;width:117pt;height:33pt;z-index:251660288" filled="f"/>
        </w:pict>
      </w:r>
    </w:p>
    <w:p w:rsidR="005149D2" w:rsidRPr="000B1446" w:rsidRDefault="005149D2" w:rsidP="000B1446">
      <w:pPr>
        <w:pStyle w:val="Prrafodelista"/>
        <w:numPr>
          <w:ilvl w:val="0"/>
          <w:numId w:val="1"/>
        </w:numPr>
        <w:spacing w:after="0" w:line="240" w:lineRule="auto"/>
        <w:jc w:val="both"/>
        <w:rPr>
          <w:szCs w:val="20"/>
        </w:rPr>
      </w:pPr>
      <w:r w:rsidRPr="000B1446">
        <w:rPr>
          <w:szCs w:val="20"/>
        </w:rPr>
        <w:t>Sistema Trabajo</w:t>
      </w:r>
    </w:p>
    <w:p w:rsidR="005149D2" w:rsidRPr="000B1446" w:rsidRDefault="00D71B3B" w:rsidP="000B1446">
      <w:pPr>
        <w:pStyle w:val="Prrafodelista"/>
        <w:spacing w:after="0" w:line="240" w:lineRule="auto"/>
        <w:jc w:val="both"/>
        <w:rPr>
          <w:szCs w:val="20"/>
        </w:rPr>
      </w:pPr>
      <w:r>
        <w:rPr>
          <w:noProof/>
          <w:szCs w:val="20"/>
          <w:lang w:eastAsia="es-AR"/>
        </w:rPr>
        <w:pict>
          <v:oval id="_x0000_s1031" style="position:absolute;left:0;text-align:left;margin-left:142.2pt;margin-top:.45pt;width:182.25pt;height:33pt;z-index:251661312" filled="f"/>
        </w:pict>
      </w:r>
    </w:p>
    <w:p w:rsidR="005149D2" w:rsidRPr="000B1446" w:rsidRDefault="005149D2" w:rsidP="000B1446">
      <w:pPr>
        <w:pStyle w:val="Prrafodelista"/>
        <w:numPr>
          <w:ilvl w:val="0"/>
          <w:numId w:val="1"/>
        </w:numPr>
        <w:spacing w:after="0" w:line="240" w:lineRule="auto"/>
        <w:ind w:firstLine="2257"/>
        <w:jc w:val="both"/>
        <w:rPr>
          <w:szCs w:val="20"/>
        </w:rPr>
      </w:pPr>
      <w:r w:rsidRPr="000B1446">
        <w:rPr>
          <w:szCs w:val="20"/>
        </w:rPr>
        <w:t>Sistema Recursos Humanos</w:t>
      </w:r>
    </w:p>
    <w:p w:rsidR="005149D2" w:rsidRPr="000B1446" w:rsidRDefault="00D71B3B" w:rsidP="000B1446">
      <w:pPr>
        <w:pStyle w:val="Prrafodelista"/>
        <w:spacing w:after="0" w:line="240" w:lineRule="auto"/>
        <w:jc w:val="both"/>
        <w:rPr>
          <w:szCs w:val="20"/>
        </w:rPr>
      </w:pPr>
      <w:r>
        <w:rPr>
          <w:noProof/>
          <w:szCs w:val="20"/>
          <w:lang w:eastAsia="es-AR"/>
        </w:rPr>
        <w:pict>
          <v:oval id="_x0000_s1032" style="position:absolute;left:0;text-align:left;margin-left:9.45pt;margin-top:5.2pt;width:151.5pt;height:50.25pt;z-index:251662336" filled="f"/>
        </w:pict>
      </w:r>
    </w:p>
    <w:p w:rsidR="005149D2" w:rsidRPr="000B1446" w:rsidRDefault="005149D2" w:rsidP="000B1446">
      <w:pPr>
        <w:pStyle w:val="Prrafodelista"/>
        <w:numPr>
          <w:ilvl w:val="0"/>
          <w:numId w:val="1"/>
        </w:numPr>
        <w:spacing w:after="0" w:line="240" w:lineRule="auto"/>
        <w:jc w:val="both"/>
        <w:rPr>
          <w:szCs w:val="20"/>
        </w:rPr>
      </w:pPr>
      <w:r w:rsidRPr="000B1446">
        <w:rPr>
          <w:szCs w:val="20"/>
        </w:rPr>
        <w:t>Sistema estructura</w:t>
      </w:r>
    </w:p>
    <w:p w:rsidR="005149D2" w:rsidRPr="000B1446" w:rsidRDefault="005149D2" w:rsidP="000B1446">
      <w:pPr>
        <w:pStyle w:val="Prrafodelista"/>
        <w:numPr>
          <w:ilvl w:val="0"/>
          <w:numId w:val="1"/>
        </w:numPr>
        <w:spacing w:after="0" w:line="240" w:lineRule="auto"/>
        <w:jc w:val="both"/>
        <w:rPr>
          <w:szCs w:val="20"/>
        </w:rPr>
      </w:pPr>
      <w:r w:rsidRPr="000B1446">
        <w:rPr>
          <w:szCs w:val="20"/>
        </w:rPr>
        <w:t>Sistema autoridad</w:t>
      </w:r>
    </w:p>
    <w:p w:rsidR="005149D2" w:rsidRPr="000B1446" w:rsidRDefault="005149D2" w:rsidP="000B1446">
      <w:pPr>
        <w:pStyle w:val="Prrafodelista"/>
        <w:numPr>
          <w:ilvl w:val="0"/>
          <w:numId w:val="1"/>
        </w:numPr>
        <w:spacing w:after="0" w:line="240" w:lineRule="auto"/>
        <w:jc w:val="both"/>
        <w:rPr>
          <w:szCs w:val="20"/>
        </w:rPr>
      </w:pPr>
      <w:r w:rsidRPr="000B1446">
        <w:rPr>
          <w:szCs w:val="20"/>
        </w:rPr>
        <w:t>Sistema comunicación</w:t>
      </w:r>
    </w:p>
    <w:p w:rsidR="005149D2" w:rsidRDefault="005149D2" w:rsidP="000B1446">
      <w:pPr>
        <w:spacing w:after="0" w:line="240" w:lineRule="auto"/>
        <w:jc w:val="both"/>
        <w:rPr>
          <w:szCs w:val="20"/>
        </w:rPr>
      </w:pPr>
    </w:p>
    <w:p w:rsidR="00723932" w:rsidRDefault="00723932" w:rsidP="000029B6">
      <w:pPr>
        <w:spacing w:after="0" w:line="240" w:lineRule="auto"/>
        <w:ind w:left="1276" w:hanging="1276"/>
        <w:jc w:val="both"/>
        <w:rPr>
          <w:szCs w:val="20"/>
        </w:rPr>
      </w:pPr>
    </w:p>
    <w:p w:rsidR="00723932" w:rsidRDefault="00723932" w:rsidP="000029B6">
      <w:pPr>
        <w:spacing w:after="0" w:line="240" w:lineRule="auto"/>
        <w:ind w:left="1276" w:hanging="1276"/>
        <w:jc w:val="both"/>
        <w:rPr>
          <w:szCs w:val="20"/>
        </w:rPr>
      </w:pPr>
    </w:p>
    <w:p w:rsidR="000029B6" w:rsidRDefault="000029B6" w:rsidP="000029B6">
      <w:pPr>
        <w:spacing w:after="0" w:line="240" w:lineRule="auto"/>
        <w:ind w:left="1276" w:hanging="1276"/>
        <w:jc w:val="both"/>
        <w:rPr>
          <w:szCs w:val="20"/>
        </w:rPr>
      </w:pPr>
      <w:r>
        <w:rPr>
          <w:szCs w:val="20"/>
        </w:rPr>
        <w:t>Sistema estructura: s/</w:t>
      </w:r>
      <w:proofErr w:type="spellStart"/>
      <w:r>
        <w:rPr>
          <w:szCs w:val="20"/>
        </w:rPr>
        <w:t>Mintzberg</w:t>
      </w:r>
      <w:proofErr w:type="spellEnd"/>
      <w:r>
        <w:rPr>
          <w:szCs w:val="20"/>
        </w:rPr>
        <w:t xml:space="preserve"> </w:t>
      </w:r>
      <w:proofErr w:type="spellStart"/>
      <w:r>
        <w:rPr>
          <w:szCs w:val="20"/>
        </w:rPr>
        <w:t>ña</w:t>
      </w:r>
      <w:proofErr w:type="spellEnd"/>
      <w:r>
        <w:rPr>
          <w:szCs w:val="20"/>
        </w:rPr>
        <w:t xml:space="preserve"> % del trabajo y la coordinación del mismo, la agrupación de personas en los distintos puestos de trabajo (trabajo, personas y recursos</w:t>
      </w:r>
    </w:p>
    <w:p w:rsidR="000029B6" w:rsidRDefault="000029B6" w:rsidP="000029B6">
      <w:pPr>
        <w:spacing w:after="0" w:line="240" w:lineRule="auto"/>
        <w:ind w:left="1276" w:hanging="1276"/>
        <w:jc w:val="both"/>
        <w:rPr>
          <w:szCs w:val="20"/>
        </w:rPr>
      </w:pPr>
      <w:r>
        <w:rPr>
          <w:szCs w:val="20"/>
        </w:rPr>
        <w:t xml:space="preserve">Sistema de autoridad: derecho a mandar y dar </w:t>
      </w:r>
      <w:proofErr w:type="gramStart"/>
      <w:r>
        <w:rPr>
          <w:szCs w:val="20"/>
        </w:rPr>
        <w:t>ordenes</w:t>
      </w:r>
      <w:proofErr w:type="gramEnd"/>
      <w:r>
        <w:rPr>
          <w:szCs w:val="20"/>
        </w:rPr>
        <w:t xml:space="preserve">, no hay autoridad sin aceptación y ser obedecido </w:t>
      </w:r>
    </w:p>
    <w:p w:rsidR="000029B6" w:rsidRPr="000B1446" w:rsidRDefault="000029B6" w:rsidP="000029B6">
      <w:pPr>
        <w:spacing w:after="0" w:line="240" w:lineRule="auto"/>
        <w:ind w:left="1276" w:hanging="1276"/>
        <w:jc w:val="both"/>
        <w:rPr>
          <w:szCs w:val="20"/>
        </w:rPr>
      </w:pPr>
      <w:r>
        <w:rPr>
          <w:szCs w:val="20"/>
        </w:rPr>
        <w:tab/>
      </w:r>
    </w:p>
    <w:tbl>
      <w:tblPr>
        <w:tblStyle w:val="Tablaconcuadrcula"/>
        <w:tblW w:w="0" w:type="auto"/>
        <w:tblInd w:w="1276" w:type="dxa"/>
        <w:tblLook w:val="04A0"/>
      </w:tblPr>
      <w:tblGrid>
        <w:gridCol w:w="1809"/>
        <w:gridCol w:w="4820"/>
      </w:tblGrid>
      <w:tr w:rsidR="000029B6" w:rsidTr="000029B6">
        <w:tc>
          <w:tcPr>
            <w:tcW w:w="6629" w:type="dxa"/>
            <w:gridSpan w:val="2"/>
          </w:tcPr>
          <w:p w:rsidR="000029B6" w:rsidRDefault="000029B6" w:rsidP="000029B6">
            <w:pPr>
              <w:jc w:val="center"/>
              <w:rPr>
                <w:szCs w:val="20"/>
              </w:rPr>
            </w:pPr>
            <w:r>
              <w:rPr>
                <w:szCs w:val="20"/>
              </w:rPr>
              <w:t>Bases o fuentes</w:t>
            </w:r>
          </w:p>
        </w:tc>
      </w:tr>
      <w:tr w:rsidR="000029B6" w:rsidTr="000029B6">
        <w:tc>
          <w:tcPr>
            <w:tcW w:w="1809" w:type="dxa"/>
            <w:vMerge w:val="restart"/>
          </w:tcPr>
          <w:p w:rsidR="000029B6" w:rsidRDefault="000029B6" w:rsidP="000029B6">
            <w:pPr>
              <w:jc w:val="both"/>
              <w:rPr>
                <w:szCs w:val="20"/>
              </w:rPr>
            </w:pPr>
            <w:r>
              <w:rPr>
                <w:szCs w:val="20"/>
              </w:rPr>
              <w:t>Organizacional</w:t>
            </w:r>
          </w:p>
        </w:tc>
        <w:tc>
          <w:tcPr>
            <w:tcW w:w="4820" w:type="dxa"/>
          </w:tcPr>
          <w:p w:rsidR="000029B6" w:rsidRDefault="000029B6" w:rsidP="000029B6">
            <w:pPr>
              <w:jc w:val="both"/>
              <w:rPr>
                <w:szCs w:val="20"/>
              </w:rPr>
            </w:pPr>
            <w:r>
              <w:rPr>
                <w:szCs w:val="20"/>
              </w:rPr>
              <w:t>Poder legitimo / autoridad (puesto de trabajo)</w:t>
            </w:r>
          </w:p>
        </w:tc>
      </w:tr>
      <w:tr w:rsidR="000029B6" w:rsidTr="000029B6">
        <w:tc>
          <w:tcPr>
            <w:tcW w:w="1809" w:type="dxa"/>
            <w:vMerge/>
          </w:tcPr>
          <w:p w:rsidR="000029B6" w:rsidRDefault="000029B6" w:rsidP="000029B6">
            <w:pPr>
              <w:jc w:val="both"/>
              <w:rPr>
                <w:szCs w:val="20"/>
              </w:rPr>
            </w:pPr>
          </w:p>
        </w:tc>
        <w:tc>
          <w:tcPr>
            <w:tcW w:w="4820" w:type="dxa"/>
          </w:tcPr>
          <w:p w:rsidR="000029B6" w:rsidRDefault="000029B6" w:rsidP="000029B6">
            <w:pPr>
              <w:jc w:val="both"/>
              <w:rPr>
                <w:szCs w:val="20"/>
              </w:rPr>
            </w:pPr>
            <w:r>
              <w:rPr>
                <w:szCs w:val="20"/>
              </w:rPr>
              <w:t>Poder de sanción</w:t>
            </w:r>
          </w:p>
        </w:tc>
      </w:tr>
      <w:tr w:rsidR="000029B6" w:rsidTr="000029B6">
        <w:tc>
          <w:tcPr>
            <w:tcW w:w="1809" w:type="dxa"/>
            <w:vMerge/>
          </w:tcPr>
          <w:p w:rsidR="000029B6" w:rsidRDefault="000029B6" w:rsidP="000029B6">
            <w:pPr>
              <w:jc w:val="both"/>
              <w:rPr>
                <w:szCs w:val="20"/>
              </w:rPr>
            </w:pPr>
          </w:p>
        </w:tc>
        <w:tc>
          <w:tcPr>
            <w:tcW w:w="4820" w:type="dxa"/>
          </w:tcPr>
          <w:p w:rsidR="000029B6" w:rsidRDefault="000029B6" w:rsidP="000029B6">
            <w:pPr>
              <w:jc w:val="both"/>
              <w:rPr>
                <w:szCs w:val="20"/>
              </w:rPr>
            </w:pPr>
            <w:r>
              <w:rPr>
                <w:szCs w:val="20"/>
              </w:rPr>
              <w:t>Poder de recompensa</w:t>
            </w:r>
          </w:p>
        </w:tc>
      </w:tr>
      <w:tr w:rsidR="000029B6" w:rsidTr="000029B6">
        <w:tc>
          <w:tcPr>
            <w:tcW w:w="1809" w:type="dxa"/>
            <w:vMerge w:val="restart"/>
          </w:tcPr>
          <w:p w:rsidR="000029B6" w:rsidRDefault="000029B6" w:rsidP="000029B6">
            <w:pPr>
              <w:jc w:val="both"/>
              <w:rPr>
                <w:szCs w:val="20"/>
              </w:rPr>
            </w:pPr>
            <w:r>
              <w:rPr>
                <w:szCs w:val="20"/>
              </w:rPr>
              <w:t>Personal</w:t>
            </w:r>
          </w:p>
        </w:tc>
        <w:tc>
          <w:tcPr>
            <w:tcW w:w="4820" w:type="dxa"/>
          </w:tcPr>
          <w:p w:rsidR="000029B6" w:rsidRDefault="000029B6" w:rsidP="000029B6">
            <w:pPr>
              <w:jc w:val="both"/>
              <w:rPr>
                <w:szCs w:val="20"/>
              </w:rPr>
            </w:pPr>
            <w:r>
              <w:rPr>
                <w:szCs w:val="20"/>
              </w:rPr>
              <w:t>Poder experto</w:t>
            </w:r>
          </w:p>
        </w:tc>
      </w:tr>
      <w:tr w:rsidR="000029B6" w:rsidTr="000029B6">
        <w:tc>
          <w:tcPr>
            <w:tcW w:w="1809" w:type="dxa"/>
            <w:vMerge/>
          </w:tcPr>
          <w:p w:rsidR="000029B6" w:rsidRDefault="000029B6" w:rsidP="000029B6">
            <w:pPr>
              <w:jc w:val="both"/>
              <w:rPr>
                <w:szCs w:val="20"/>
              </w:rPr>
            </w:pPr>
          </w:p>
        </w:tc>
        <w:tc>
          <w:tcPr>
            <w:tcW w:w="4820" w:type="dxa"/>
          </w:tcPr>
          <w:p w:rsidR="000029B6" w:rsidRDefault="000029B6" w:rsidP="000029B6">
            <w:pPr>
              <w:jc w:val="both"/>
              <w:rPr>
                <w:szCs w:val="20"/>
              </w:rPr>
            </w:pPr>
            <w:r>
              <w:rPr>
                <w:szCs w:val="20"/>
              </w:rPr>
              <w:t>Poder carismático</w:t>
            </w:r>
          </w:p>
        </w:tc>
      </w:tr>
    </w:tbl>
    <w:p w:rsidR="000029B6" w:rsidRDefault="00251A0A" w:rsidP="000029B6">
      <w:pPr>
        <w:spacing w:after="0" w:line="240" w:lineRule="auto"/>
        <w:ind w:left="1276" w:hanging="1276"/>
        <w:jc w:val="both"/>
        <w:rPr>
          <w:szCs w:val="20"/>
        </w:rPr>
      </w:pPr>
      <w:r>
        <w:rPr>
          <w:szCs w:val="20"/>
        </w:rPr>
        <w:t>Sistema de comunicación</w:t>
      </w:r>
      <w:proofErr w:type="gramStart"/>
      <w:r>
        <w:rPr>
          <w:szCs w:val="20"/>
        </w:rPr>
        <w:t>:  forma</w:t>
      </w:r>
      <w:proofErr w:type="gramEnd"/>
      <w:r>
        <w:rPr>
          <w:szCs w:val="20"/>
        </w:rPr>
        <w:t xml:space="preserve"> en que fluye la información dentro de la organización</w:t>
      </w:r>
    </w:p>
    <w:p w:rsidR="00251A0A" w:rsidRDefault="00251A0A" w:rsidP="00251A0A">
      <w:pPr>
        <w:spacing w:after="0" w:line="240" w:lineRule="auto"/>
        <w:ind w:left="1276" w:hanging="1276"/>
        <w:jc w:val="both"/>
        <w:rPr>
          <w:szCs w:val="20"/>
        </w:rPr>
      </w:pPr>
      <w:r>
        <w:rPr>
          <w:szCs w:val="20"/>
        </w:rPr>
        <w:tab/>
        <w:t xml:space="preserve">Formal: </w:t>
      </w:r>
      <w:r>
        <w:rPr>
          <w:szCs w:val="20"/>
        </w:rPr>
        <w:sym w:font="Wingdings" w:char="F0E2"/>
      </w:r>
      <w:r>
        <w:rPr>
          <w:szCs w:val="20"/>
        </w:rPr>
        <w:t xml:space="preserve"> ordenes </w:t>
      </w:r>
      <w:r>
        <w:rPr>
          <w:szCs w:val="20"/>
        </w:rPr>
        <w:sym w:font="Wingdings" w:char="F0E1"/>
      </w:r>
      <w:r>
        <w:rPr>
          <w:szCs w:val="20"/>
        </w:rPr>
        <w:t xml:space="preserve"> subordinado informa tareas cumplidas o sugerencias</w:t>
      </w:r>
    </w:p>
    <w:p w:rsidR="00251A0A" w:rsidRDefault="00251A0A" w:rsidP="00251A0A">
      <w:pPr>
        <w:spacing w:after="0" w:line="240" w:lineRule="auto"/>
        <w:ind w:left="1276"/>
        <w:jc w:val="both"/>
        <w:rPr>
          <w:szCs w:val="20"/>
        </w:rPr>
      </w:pPr>
      <w:r>
        <w:rPr>
          <w:szCs w:val="20"/>
        </w:rPr>
        <w:t xml:space="preserve">Interdepartamental (entre </w:t>
      </w:r>
      <w:proofErr w:type="spellStart"/>
      <w:r>
        <w:rPr>
          <w:szCs w:val="20"/>
        </w:rPr>
        <w:t>areas</w:t>
      </w:r>
      <w:proofErr w:type="spellEnd"/>
      <w:r>
        <w:rPr>
          <w:szCs w:val="20"/>
        </w:rPr>
        <w:t xml:space="preserve">) </w:t>
      </w:r>
      <w:r>
        <w:rPr>
          <w:szCs w:val="20"/>
        </w:rPr>
        <w:sym w:font="Wingdings" w:char="F0DF"/>
      </w:r>
      <w:r w:rsidRPr="00251A0A">
        <w:rPr>
          <w:szCs w:val="20"/>
        </w:rPr>
        <w:sym w:font="Wingdings" w:char="F0E0"/>
      </w:r>
      <w:r>
        <w:rPr>
          <w:szCs w:val="20"/>
        </w:rPr>
        <w:t xml:space="preserve"> </w:t>
      </w:r>
    </w:p>
    <w:p w:rsidR="00251A0A" w:rsidRDefault="00251A0A" w:rsidP="00251A0A">
      <w:pPr>
        <w:spacing w:after="0" w:line="240" w:lineRule="auto"/>
        <w:ind w:left="1276"/>
        <w:jc w:val="both"/>
        <w:rPr>
          <w:szCs w:val="20"/>
        </w:rPr>
      </w:pPr>
      <w:r>
        <w:rPr>
          <w:szCs w:val="20"/>
        </w:rPr>
        <w:t>Informal interrelaciones entre todos</w:t>
      </w:r>
    </w:p>
    <w:p w:rsidR="005149D2" w:rsidRPr="00251A0A" w:rsidRDefault="00251A0A" w:rsidP="00251A0A">
      <w:pPr>
        <w:spacing w:after="0" w:line="240" w:lineRule="auto"/>
        <w:ind w:left="1276"/>
        <w:jc w:val="both"/>
        <w:rPr>
          <w:szCs w:val="20"/>
        </w:rPr>
      </w:pPr>
      <w:r>
        <w:rPr>
          <w:rFonts w:eastAsia="Times New Roman" w:cs="Arial"/>
          <w:szCs w:val="20"/>
          <w:lang w:eastAsia="es-AR"/>
        </w:rPr>
        <w:tab/>
      </w:r>
    </w:p>
    <w:p w:rsidR="000B1446" w:rsidRPr="000B1446" w:rsidRDefault="000B1446" w:rsidP="000B1446">
      <w:pPr>
        <w:spacing w:after="0" w:line="240" w:lineRule="auto"/>
        <w:rPr>
          <w:rFonts w:cs="Arial"/>
          <w:b/>
          <w:szCs w:val="20"/>
          <w:u w:val="single"/>
        </w:rPr>
      </w:pPr>
      <w:r w:rsidRPr="000B1446">
        <w:rPr>
          <w:rFonts w:cs="Arial"/>
          <w:b/>
          <w:iCs/>
          <w:szCs w:val="20"/>
          <w:u w:val="single"/>
        </w:rPr>
        <w:t>El enfoque de Sistemas en Administración.</w:t>
      </w:r>
    </w:p>
    <w:p w:rsidR="00723932" w:rsidRDefault="00723932" w:rsidP="00723932">
      <w:pPr>
        <w:spacing w:after="0" w:line="240" w:lineRule="auto"/>
        <w:ind w:left="1276" w:hanging="1276"/>
        <w:jc w:val="both"/>
        <w:rPr>
          <w:szCs w:val="20"/>
        </w:rPr>
      </w:pPr>
      <w:r>
        <w:rPr>
          <w:szCs w:val="20"/>
        </w:rPr>
        <w:t xml:space="preserve">Toda organización es un sistema </w:t>
      </w:r>
      <w:r w:rsidRPr="00723932">
        <w:rPr>
          <w:szCs w:val="20"/>
        </w:rPr>
        <w:sym w:font="Wingdings" w:char="F0E0"/>
      </w:r>
      <w:r>
        <w:rPr>
          <w:szCs w:val="20"/>
        </w:rPr>
        <w:t xml:space="preserve"> conjunto de elementos que interactúan formando un todo</w:t>
      </w:r>
      <w:r w:rsidRPr="00723932">
        <w:rPr>
          <w:szCs w:val="20"/>
        </w:rPr>
        <w:sym w:font="Wingdings" w:char="F0DF"/>
      </w:r>
    </w:p>
    <w:p w:rsidR="000B1446" w:rsidRPr="000B1446" w:rsidRDefault="000B1446" w:rsidP="0010091C">
      <w:pPr>
        <w:spacing w:after="0" w:line="240" w:lineRule="auto"/>
        <w:jc w:val="both"/>
        <w:rPr>
          <w:rFonts w:cs="Arial"/>
          <w:szCs w:val="20"/>
        </w:rPr>
      </w:pPr>
      <w:r w:rsidRPr="000B1446">
        <w:rPr>
          <w:rFonts w:cs="Arial"/>
          <w:szCs w:val="20"/>
        </w:rPr>
        <w:t xml:space="preserve">Concibe a las empresas como sistemas sociales inmersos en sistemas que se interrelacionan y afectan mutuamente. </w:t>
      </w:r>
      <w:proofErr w:type="gramStart"/>
      <w:r w:rsidR="0010091C">
        <w:rPr>
          <w:rFonts w:cs="Arial"/>
          <w:szCs w:val="20"/>
        </w:rPr>
        <w:t>s/</w:t>
      </w:r>
      <w:proofErr w:type="spellStart"/>
      <w:r w:rsidR="0010091C">
        <w:rPr>
          <w:rFonts w:cs="Arial"/>
          <w:szCs w:val="20"/>
        </w:rPr>
        <w:t>Tavistock</w:t>
      </w:r>
      <w:proofErr w:type="spellEnd"/>
      <w:proofErr w:type="gramEnd"/>
      <w:r w:rsidR="0010091C">
        <w:rPr>
          <w:rFonts w:cs="Arial"/>
          <w:szCs w:val="20"/>
        </w:rPr>
        <w:t xml:space="preserve"> se dividen en subsistemas</w:t>
      </w:r>
    </w:p>
    <w:p w:rsidR="00D07979" w:rsidRDefault="0010091C" w:rsidP="0010091C">
      <w:pPr>
        <w:pStyle w:val="Prrafodelista"/>
        <w:numPr>
          <w:ilvl w:val="0"/>
          <w:numId w:val="9"/>
        </w:numPr>
        <w:spacing w:after="0" w:line="240" w:lineRule="auto"/>
        <w:rPr>
          <w:rFonts w:cs="Arial"/>
          <w:szCs w:val="20"/>
        </w:rPr>
      </w:pPr>
      <w:r>
        <w:rPr>
          <w:rFonts w:cs="Arial"/>
          <w:szCs w:val="20"/>
        </w:rPr>
        <w:t>Subsistemas de personas (representa la eficiencia real)</w:t>
      </w:r>
    </w:p>
    <w:p w:rsidR="0010091C" w:rsidRDefault="0010091C" w:rsidP="0010091C">
      <w:pPr>
        <w:pStyle w:val="Prrafodelista"/>
        <w:numPr>
          <w:ilvl w:val="0"/>
          <w:numId w:val="9"/>
        </w:numPr>
        <w:spacing w:after="0" w:line="240" w:lineRule="auto"/>
        <w:rPr>
          <w:rFonts w:cs="Arial"/>
          <w:szCs w:val="20"/>
        </w:rPr>
      </w:pPr>
      <w:r>
        <w:rPr>
          <w:rFonts w:cs="Arial"/>
          <w:szCs w:val="20"/>
        </w:rPr>
        <w:t>Subsistemas técnicos (cual elemento que facilita el trabajo humano) representa la eficiencia potencial)</w:t>
      </w:r>
    </w:p>
    <w:p w:rsidR="0010091C" w:rsidRDefault="0010091C" w:rsidP="0010091C">
      <w:pPr>
        <w:spacing w:after="0" w:line="240" w:lineRule="auto"/>
        <w:rPr>
          <w:rFonts w:cs="Arial"/>
          <w:szCs w:val="20"/>
        </w:rPr>
      </w:pPr>
    </w:p>
    <w:p w:rsidR="0010091C" w:rsidRPr="000B1446" w:rsidRDefault="0010091C" w:rsidP="0010091C">
      <w:pPr>
        <w:spacing w:after="0" w:line="240" w:lineRule="auto"/>
        <w:rPr>
          <w:rFonts w:cs="Arial"/>
          <w:szCs w:val="20"/>
        </w:rPr>
      </w:pPr>
      <w:r w:rsidRPr="000B1446">
        <w:rPr>
          <w:rFonts w:cs="Arial"/>
          <w:szCs w:val="20"/>
        </w:rPr>
        <w:lastRenderedPageBreak/>
        <w:t>En cualquier sistema se puede encontrar cuatro elementos básicos para su funcionamiento:</w:t>
      </w:r>
    </w:p>
    <w:p w:rsidR="0010091C" w:rsidRPr="000B1446" w:rsidRDefault="0010091C" w:rsidP="0010091C">
      <w:pPr>
        <w:spacing w:after="0" w:line="240" w:lineRule="auto"/>
        <w:rPr>
          <w:rFonts w:cs="Arial"/>
          <w:szCs w:val="20"/>
        </w:rPr>
      </w:pPr>
      <w:r w:rsidRPr="000B1446">
        <w:rPr>
          <w:rFonts w:cs="Arial"/>
          <w:szCs w:val="20"/>
        </w:rPr>
        <w:t>1. Entradas o insumos: abastecen al sistema de lo necesario para cumplir su misión.</w:t>
      </w:r>
      <w:r w:rsidRPr="000B1446">
        <w:rPr>
          <w:rFonts w:cs="Arial"/>
          <w:szCs w:val="20"/>
        </w:rPr>
        <w:br/>
        <w:t>2. Procesamiento: es la transformación de los insumos.</w:t>
      </w:r>
      <w:r w:rsidRPr="000B1446">
        <w:rPr>
          <w:rFonts w:cs="Arial"/>
          <w:szCs w:val="20"/>
        </w:rPr>
        <w:br/>
        <w:t>3. Salidas o producto: es el resultado del proceso.</w:t>
      </w:r>
      <w:r w:rsidRPr="000B1446">
        <w:rPr>
          <w:rFonts w:cs="Arial"/>
          <w:szCs w:val="20"/>
        </w:rPr>
        <w:br/>
        <w:t xml:space="preserve">4. Retroalimentación: es la respuesta de los sistemas que han recibido como insumo el producto de un sistema previo o la respuesta del medio ambiente. </w:t>
      </w:r>
      <w:r w:rsidRPr="000B1446">
        <w:rPr>
          <w:rFonts w:cs="Arial"/>
          <w:szCs w:val="20"/>
        </w:rPr>
        <w:br/>
        <w:t>Gráficamente, una empresa vista como sistema se representa de la siguiente manera:</w:t>
      </w:r>
    </w:p>
    <w:p w:rsidR="0010091C" w:rsidRPr="000B1446" w:rsidRDefault="0010091C" w:rsidP="0010091C">
      <w:pPr>
        <w:pStyle w:val="NormalWeb"/>
        <w:spacing w:before="0" w:beforeAutospacing="0" w:after="0" w:afterAutospacing="0"/>
        <w:jc w:val="center"/>
        <w:rPr>
          <w:rFonts w:ascii="Century Gothic" w:hAnsi="Century Gothic" w:cs="Arial"/>
          <w:sz w:val="20"/>
          <w:szCs w:val="20"/>
        </w:rPr>
      </w:pPr>
      <w:r w:rsidRPr="000B1446">
        <w:rPr>
          <w:rFonts w:ascii="Century Gothic" w:hAnsi="Century Gothic" w:cs="Arial"/>
          <w:noProof/>
          <w:sz w:val="20"/>
          <w:szCs w:val="20"/>
        </w:rPr>
        <w:drawing>
          <wp:inline distT="0" distB="0" distL="0" distR="0">
            <wp:extent cx="5438775" cy="2171700"/>
            <wp:effectExtent l="19050" t="0" r="9525" b="0"/>
            <wp:docPr id="2" name="Imagen 1" descr="procesoadministrac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cesoadministracion"/>
                    <pic:cNvPicPr>
                      <a:picLocks noChangeAspect="1" noChangeArrowheads="1"/>
                    </pic:cNvPicPr>
                  </pic:nvPicPr>
                  <pic:blipFill>
                    <a:blip r:embed="rId20"/>
                    <a:srcRect/>
                    <a:stretch>
                      <a:fillRect/>
                    </a:stretch>
                  </pic:blipFill>
                  <pic:spPr bwMode="auto">
                    <a:xfrm>
                      <a:off x="0" y="0"/>
                      <a:ext cx="5438775" cy="2171700"/>
                    </a:xfrm>
                    <a:prstGeom prst="rect">
                      <a:avLst/>
                    </a:prstGeom>
                    <a:noFill/>
                    <a:ln w="9525">
                      <a:noFill/>
                      <a:miter lim="800000"/>
                      <a:headEnd/>
                      <a:tailEnd/>
                    </a:ln>
                  </pic:spPr>
                </pic:pic>
              </a:graphicData>
            </a:graphic>
          </wp:inline>
        </w:drawing>
      </w:r>
    </w:p>
    <w:p w:rsidR="0010091C" w:rsidRPr="0010091C" w:rsidRDefault="0010091C" w:rsidP="0010091C">
      <w:pPr>
        <w:spacing w:after="0" w:line="240" w:lineRule="auto"/>
        <w:rPr>
          <w:rFonts w:cs="Arial"/>
          <w:szCs w:val="20"/>
        </w:rPr>
      </w:pPr>
    </w:p>
    <w:p w:rsidR="00C862A2" w:rsidRPr="000B1446" w:rsidRDefault="00C862A2" w:rsidP="00C862A2">
      <w:pPr>
        <w:spacing w:after="0" w:line="240" w:lineRule="auto"/>
        <w:jc w:val="both"/>
        <w:rPr>
          <w:szCs w:val="20"/>
        </w:rPr>
      </w:pPr>
    </w:p>
    <w:tbl>
      <w:tblPr>
        <w:tblStyle w:val="Tablaconcuadrcula"/>
        <w:tblW w:w="0" w:type="auto"/>
        <w:tblLook w:val="04A0"/>
      </w:tblPr>
      <w:tblGrid>
        <w:gridCol w:w="4489"/>
        <w:gridCol w:w="4489"/>
      </w:tblGrid>
      <w:tr w:rsidR="00C862A2" w:rsidRPr="000B1446" w:rsidTr="00DB2E67">
        <w:tc>
          <w:tcPr>
            <w:tcW w:w="4489" w:type="dxa"/>
          </w:tcPr>
          <w:p w:rsidR="00C862A2" w:rsidRPr="000B1446" w:rsidRDefault="00C862A2" w:rsidP="00DB2E67">
            <w:pPr>
              <w:jc w:val="center"/>
              <w:rPr>
                <w:szCs w:val="20"/>
              </w:rPr>
            </w:pPr>
            <w:r w:rsidRPr="000B1446">
              <w:rPr>
                <w:szCs w:val="20"/>
              </w:rPr>
              <w:t>ORGANIZACIÓN FORMAL</w:t>
            </w:r>
          </w:p>
        </w:tc>
        <w:tc>
          <w:tcPr>
            <w:tcW w:w="4489" w:type="dxa"/>
          </w:tcPr>
          <w:p w:rsidR="00C862A2" w:rsidRPr="000B1446" w:rsidRDefault="00C862A2" w:rsidP="00DB2E67">
            <w:pPr>
              <w:jc w:val="center"/>
              <w:rPr>
                <w:szCs w:val="20"/>
              </w:rPr>
            </w:pPr>
            <w:r w:rsidRPr="000B1446">
              <w:rPr>
                <w:szCs w:val="20"/>
              </w:rPr>
              <w:t>ORGANIZACIÓN INFORMAL</w:t>
            </w:r>
          </w:p>
        </w:tc>
      </w:tr>
      <w:tr w:rsidR="00C862A2" w:rsidRPr="000B1446" w:rsidTr="00DB2E67">
        <w:tc>
          <w:tcPr>
            <w:tcW w:w="4489" w:type="dxa"/>
          </w:tcPr>
          <w:p w:rsidR="00C862A2" w:rsidRPr="000B1446" w:rsidRDefault="00C862A2" w:rsidP="00DB2E67">
            <w:pPr>
              <w:jc w:val="both"/>
              <w:rPr>
                <w:szCs w:val="20"/>
              </w:rPr>
            </w:pPr>
            <w:r w:rsidRPr="000B1446">
              <w:rPr>
                <w:szCs w:val="20"/>
              </w:rPr>
              <w:t>Existen normas, procedimientos, manuales, pautas que definen y condicionan la forma en que opera</w:t>
            </w:r>
          </w:p>
        </w:tc>
        <w:tc>
          <w:tcPr>
            <w:tcW w:w="4489" w:type="dxa"/>
          </w:tcPr>
          <w:p w:rsidR="00C862A2" w:rsidRPr="000B1446" w:rsidRDefault="00C862A2" w:rsidP="00DB2E67">
            <w:pPr>
              <w:jc w:val="both"/>
              <w:rPr>
                <w:szCs w:val="20"/>
              </w:rPr>
            </w:pPr>
            <w:r w:rsidRPr="000B1446">
              <w:rPr>
                <w:szCs w:val="20"/>
              </w:rPr>
              <w:t>Las personas y los grupos que componen la organización interactúan, tienen influencia en el proceso de formación de los objetivos organizacionales</w:t>
            </w:r>
          </w:p>
        </w:tc>
      </w:tr>
      <w:tr w:rsidR="00C862A2" w:rsidRPr="000B1446" w:rsidTr="00DB2E67">
        <w:tc>
          <w:tcPr>
            <w:tcW w:w="8978" w:type="dxa"/>
            <w:gridSpan w:val="2"/>
          </w:tcPr>
          <w:p w:rsidR="00C862A2" w:rsidRPr="000B1446" w:rsidRDefault="00C862A2" w:rsidP="00DB2E67">
            <w:pPr>
              <w:jc w:val="both"/>
              <w:rPr>
                <w:szCs w:val="20"/>
              </w:rPr>
            </w:pPr>
            <w:r w:rsidRPr="000B1446">
              <w:rPr>
                <w:szCs w:val="20"/>
              </w:rPr>
              <w:t>La interacción de la organización forma e informal determina una cultura organizacional, constituye un atributo de la identidad de la organización</w:t>
            </w:r>
          </w:p>
        </w:tc>
      </w:tr>
    </w:tbl>
    <w:p w:rsidR="00C862A2" w:rsidRDefault="00C862A2" w:rsidP="00C862A2">
      <w:pPr>
        <w:spacing w:after="0" w:line="240" w:lineRule="auto"/>
        <w:rPr>
          <w:rFonts w:cs="Arial"/>
          <w:szCs w:val="20"/>
        </w:rPr>
      </w:pPr>
    </w:p>
    <w:p w:rsidR="00C862A2" w:rsidRDefault="00C862A2" w:rsidP="0010091C">
      <w:pPr>
        <w:spacing w:after="0" w:line="240" w:lineRule="auto"/>
        <w:rPr>
          <w:rFonts w:cs="Arial"/>
          <w:b/>
          <w:szCs w:val="20"/>
        </w:rPr>
      </w:pPr>
    </w:p>
    <w:p w:rsidR="0010091C" w:rsidRDefault="0010091C" w:rsidP="0010091C">
      <w:pPr>
        <w:spacing w:after="0" w:line="240" w:lineRule="auto"/>
        <w:rPr>
          <w:rFonts w:cs="Arial"/>
          <w:b/>
          <w:szCs w:val="20"/>
        </w:rPr>
      </w:pPr>
      <w:r>
        <w:rPr>
          <w:rFonts w:cs="Arial"/>
          <w:b/>
          <w:szCs w:val="20"/>
        </w:rPr>
        <w:t>Organización Formal</w:t>
      </w:r>
    </w:p>
    <w:p w:rsidR="0010091C" w:rsidRDefault="0010091C" w:rsidP="0010091C">
      <w:pPr>
        <w:spacing w:after="0" w:line="240" w:lineRule="auto"/>
        <w:rPr>
          <w:rFonts w:cs="Arial"/>
          <w:szCs w:val="20"/>
        </w:rPr>
      </w:pPr>
      <w:r>
        <w:rPr>
          <w:rFonts w:cs="Arial"/>
          <w:szCs w:val="20"/>
        </w:rPr>
        <w:t>Diseñar puestos de trabajo/roles, diseño de estructura y diseño de procesos y diseño de sociabilidad</w:t>
      </w:r>
    </w:p>
    <w:p w:rsidR="0010091C" w:rsidRDefault="0010091C" w:rsidP="0010091C">
      <w:pPr>
        <w:spacing w:after="0" w:line="240" w:lineRule="auto"/>
        <w:jc w:val="both"/>
        <w:rPr>
          <w:szCs w:val="20"/>
        </w:rPr>
      </w:pPr>
    </w:p>
    <w:p w:rsidR="0010091C" w:rsidRPr="000B1446" w:rsidRDefault="0010091C" w:rsidP="0010091C">
      <w:pPr>
        <w:spacing w:after="0" w:line="240" w:lineRule="auto"/>
        <w:jc w:val="both"/>
        <w:rPr>
          <w:szCs w:val="20"/>
        </w:rPr>
      </w:pPr>
      <w:r>
        <w:rPr>
          <w:szCs w:val="20"/>
        </w:rPr>
        <w:t>Puestos de trabajo: p</w:t>
      </w:r>
      <w:r w:rsidRPr="000B1446">
        <w:rPr>
          <w:szCs w:val="20"/>
        </w:rPr>
        <w:t>ersonas cumplen funciones/roles dentro de la organización</w:t>
      </w:r>
    </w:p>
    <w:p w:rsidR="0010091C" w:rsidRPr="000B1446" w:rsidRDefault="0010091C" w:rsidP="0010091C">
      <w:pPr>
        <w:pStyle w:val="Prrafodelista"/>
        <w:numPr>
          <w:ilvl w:val="0"/>
          <w:numId w:val="1"/>
        </w:numPr>
        <w:spacing w:after="0" w:line="240" w:lineRule="auto"/>
        <w:jc w:val="both"/>
        <w:rPr>
          <w:szCs w:val="20"/>
        </w:rPr>
      </w:pPr>
      <w:r w:rsidRPr="000B1446">
        <w:rPr>
          <w:szCs w:val="20"/>
        </w:rPr>
        <w:t>Rol esperado o requerido</w:t>
      </w:r>
    </w:p>
    <w:p w:rsidR="0010091C" w:rsidRPr="000B1446" w:rsidRDefault="0010091C" w:rsidP="0010091C">
      <w:pPr>
        <w:pStyle w:val="Prrafodelista"/>
        <w:numPr>
          <w:ilvl w:val="0"/>
          <w:numId w:val="1"/>
        </w:numPr>
        <w:spacing w:after="0" w:line="240" w:lineRule="auto"/>
        <w:jc w:val="both"/>
        <w:rPr>
          <w:szCs w:val="20"/>
        </w:rPr>
      </w:pPr>
      <w:r w:rsidRPr="000B1446">
        <w:rPr>
          <w:szCs w:val="20"/>
        </w:rPr>
        <w:t>Rol preferido</w:t>
      </w:r>
    </w:p>
    <w:p w:rsidR="0010091C" w:rsidRPr="000B1446" w:rsidRDefault="0010091C" w:rsidP="0010091C">
      <w:pPr>
        <w:pStyle w:val="Prrafodelista"/>
        <w:numPr>
          <w:ilvl w:val="0"/>
          <w:numId w:val="1"/>
        </w:numPr>
        <w:spacing w:after="0" w:line="240" w:lineRule="auto"/>
        <w:jc w:val="both"/>
        <w:rPr>
          <w:szCs w:val="20"/>
        </w:rPr>
      </w:pPr>
      <w:r w:rsidRPr="000B1446">
        <w:rPr>
          <w:szCs w:val="20"/>
        </w:rPr>
        <w:t>Rol desempeñado</w:t>
      </w:r>
    </w:p>
    <w:p w:rsidR="0010091C" w:rsidRDefault="0010091C" w:rsidP="0010091C">
      <w:pPr>
        <w:spacing w:after="0" w:line="240" w:lineRule="auto"/>
        <w:jc w:val="both"/>
        <w:rPr>
          <w:szCs w:val="20"/>
        </w:rPr>
      </w:pPr>
    </w:p>
    <w:p w:rsidR="0010091C" w:rsidRPr="000B1446" w:rsidRDefault="0010091C" w:rsidP="0010091C">
      <w:pPr>
        <w:spacing w:after="0" w:line="240" w:lineRule="auto"/>
        <w:jc w:val="both"/>
        <w:rPr>
          <w:szCs w:val="20"/>
        </w:rPr>
      </w:pPr>
      <w:r w:rsidRPr="000B1446">
        <w:rPr>
          <w:szCs w:val="20"/>
        </w:rPr>
        <w:t xml:space="preserve">Sistema estructura </w:t>
      </w:r>
      <w:r w:rsidRPr="000B1446">
        <w:rPr>
          <w:szCs w:val="20"/>
        </w:rPr>
        <w:sym w:font="Wingdings" w:char="F0E0"/>
      </w:r>
      <w:r w:rsidRPr="000B1446">
        <w:rPr>
          <w:szCs w:val="20"/>
        </w:rPr>
        <w:t xml:space="preserve">derecho a mandar y dar </w:t>
      </w:r>
      <w:proofErr w:type="gramStart"/>
      <w:r w:rsidRPr="000B1446">
        <w:rPr>
          <w:szCs w:val="20"/>
        </w:rPr>
        <w:t>ordenes</w:t>
      </w:r>
      <w:proofErr w:type="gramEnd"/>
      <w:r w:rsidRPr="000B1446">
        <w:rPr>
          <w:szCs w:val="20"/>
        </w:rPr>
        <w:t xml:space="preserve">, no hay autoridad sin aceptación, y ser obedecido –Teoría de la aceptación- </w:t>
      </w:r>
    </w:p>
    <w:p w:rsidR="0010091C" w:rsidRPr="000B1446" w:rsidRDefault="0010091C" w:rsidP="0010091C">
      <w:pPr>
        <w:spacing w:after="0" w:line="240" w:lineRule="auto"/>
        <w:jc w:val="both"/>
        <w:rPr>
          <w:szCs w:val="20"/>
        </w:rPr>
      </w:pPr>
      <w:r w:rsidRPr="000B1446">
        <w:rPr>
          <w:szCs w:val="20"/>
        </w:rPr>
        <w:t>Poder capacidad de influir en los demás bases o fuentes –poder legitimo/autoridad-</w:t>
      </w:r>
    </w:p>
    <w:p w:rsidR="00C862A2" w:rsidRDefault="00C862A2" w:rsidP="0010091C">
      <w:pPr>
        <w:spacing w:after="0" w:line="240" w:lineRule="auto"/>
        <w:rPr>
          <w:rFonts w:cs="Arial"/>
          <w:b/>
          <w:szCs w:val="20"/>
        </w:rPr>
      </w:pPr>
    </w:p>
    <w:p w:rsidR="0010091C" w:rsidRPr="0010091C" w:rsidRDefault="0010091C" w:rsidP="0010091C">
      <w:pPr>
        <w:spacing w:after="0" w:line="240" w:lineRule="auto"/>
        <w:rPr>
          <w:rFonts w:cs="Arial"/>
          <w:b/>
          <w:szCs w:val="20"/>
        </w:rPr>
      </w:pPr>
      <w:r w:rsidRPr="0010091C">
        <w:rPr>
          <w:rFonts w:cs="Arial"/>
          <w:b/>
          <w:szCs w:val="20"/>
        </w:rPr>
        <w:t>Organización informal</w:t>
      </w:r>
    </w:p>
    <w:p w:rsidR="0010091C" w:rsidRPr="0010091C" w:rsidRDefault="0010091C" w:rsidP="0010091C">
      <w:pPr>
        <w:spacing w:after="0" w:line="240" w:lineRule="auto"/>
        <w:rPr>
          <w:rFonts w:cs="Arial"/>
          <w:szCs w:val="20"/>
        </w:rPr>
      </w:pPr>
      <w:proofErr w:type="spellStart"/>
      <w:r>
        <w:rPr>
          <w:rFonts w:cs="Arial"/>
          <w:szCs w:val="20"/>
        </w:rPr>
        <w:t>Sociograma</w:t>
      </w:r>
      <w:proofErr w:type="spellEnd"/>
      <w:r>
        <w:rPr>
          <w:rFonts w:cs="Arial"/>
          <w:szCs w:val="20"/>
        </w:rPr>
        <w:t xml:space="preserve">, relaciones interpersonales que se dan </w:t>
      </w:r>
      <w:proofErr w:type="spellStart"/>
      <w:r>
        <w:rPr>
          <w:rFonts w:cs="Arial"/>
          <w:szCs w:val="20"/>
        </w:rPr>
        <w:t>espontaneamente</w:t>
      </w:r>
      <w:proofErr w:type="spellEnd"/>
    </w:p>
    <w:p w:rsidR="006A202E" w:rsidRPr="000B1446" w:rsidRDefault="006A202E" w:rsidP="000B1446">
      <w:pPr>
        <w:spacing w:after="0" w:line="240" w:lineRule="auto"/>
        <w:jc w:val="both"/>
        <w:rPr>
          <w:szCs w:val="20"/>
        </w:rPr>
      </w:pPr>
    </w:p>
    <w:p w:rsidR="00C862A2" w:rsidRDefault="00C862A2" w:rsidP="000B1446">
      <w:pPr>
        <w:spacing w:after="0" w:line="240" w:lineRule="auto"/>
        <w:jc w:val="both"/>
        <w:rPr>
          <w:b/>
          <w:szCs w:val="20"/>
        </w:rPr>
      </w:pPr>
      <w:r w:rsidRPr="00C862A2">
        <w:rPr>
          <w:b/>
          <w:szCs w:val="20"/>
        </w:rPr>
        <w:t>Clasificación de las organizaciones</w:t>
      </w:r>
    </w:p>
    <w:p w:rsidR="00E154E3" w:rsidRPr="00E154E3" w:rsidRDefault="00E154E3" w:rsidP="00E154E3">
      <w:pPr>
        <w:spacing w:after="0" w:line="240" w:lineRule="auto"/>
        <w:rPr>
          <w:rFonts w:cs="Arial"/>
          <w:szCs w:val="20"/>
        </w:rPr>
      </w:pPr>
      <w:r w:rsidRPr="00E154E3">
        <w:rPr>
          <w:rFonts w:cs="Arial"/>
          <w:szCs w:val="20"/>
        </w:rPr>
        <w:t>Por su tamaño:</w:t>
      </w:r>
    </w:p>
    <w:p w:rsidR="00E154E3" w:rsidRDefault="00E154E3" w:rsidP="00E154E3">
      <w:pPr>
        <w:spacing w:after="0" w:line="240" w:lineRule="auto"/>
        <w:ind w:left="993"/>
        <w:rPr>
          <w:rFonts w:cs="Arial"/>
          <w:szCs w:val="20"/>
        </w:rPr>
      </w:pPr>
      <w:r w:rsidRPr="00E154E3">
        <w:rPr>
          <w:rFonts w:cs="Arial"/>
          <w:szCs w:val="20"/>
        </w:rPr>
        <w:t xml:space="preserve">· Pequeña: activos </w:t>
      </w:r>
      <w:r>
        <w:rPr>
          <w:rFonts w:cs="Arial"/>
          <w:szCs w:val="20"/>
        </w:rPr>
        <w:t>&lt; u</w:t>
      </w:r>
      <w:r w:rsidRPr="00E154E3">
        <w:rPr>
          <w:rFonts w:cs="Arial"/>
          <w:szCs w:val="20"/>
        </w:rPr>
        <w:t>$100,000.00</w:t>
      </w:r>
      <w:r>
        <w:rPr>
          <w:rFonts w:cs="Arial"/>
          <w:szCs w:val="20"/>
        </w:rPr>
        <w:t xml:space="preserve"> -</w:t>
      </w:r>
      <w:r w:rsidRPr="00E154E3">
        <w:rPr>
          <w:rFonts w:cs="Arial"/>
          <w:szCs w:val="20"/>
        </w:rPr>
        <w:t xml:space="preserve"> 20 empleados</w:t>
      </w:r>
    </w:p>
    <w:p w:rsidR="00E154E3" w:rsidRDefault="00E154E3" w:rsidP="00E154E3">
      <w:pPr>
        <w:spacing w:after="0" w:line="240" w:lineRule="auto"/>
        <w:ind w:left="993"/>
        <w:rPr>
          <w:rFonts w:cs="Arial"/>
          <w:szCs w:val="20"/>
        </w:rPr>
      </w:pPr>
      <w:r w:rsidRPr="00E154E3">
        <w:rPr>
          <w:rFonts w:cs="Arial"/>
          <w:szCs w:val="20"/>
        </w:rPr>
        <w:lastRenderedPageBreak/>
        <w:t xml:space="preserve">· Mediana: activos </w:t>
      </w:r>
      <w:r>
        <w:rPr>
          <w:rFonts w:cs="Arial"/>
          <w:szCs w:val="20"/>
        </w:rPr>
        <w:t>&lt; u</w:t>
      </w:r>
      <w:r w:rsidRPr="00E154E3">
        <w:rPr>
          <w:rFonts w:cs="Arial"/>
          <w:szCs w:val="20"/>
        </w:rPr>
        <w:t xml:space="preserve">$250,000.00 </w:t>
      </w:r>
      <w:r>
        <w:rPr>
          <w:rFonts w:cs="Arial"/>
          <w:szCs w:val="20"/>
        </w:rPr>
        <w:t xml:space="preserve">- </w:t>
      </w:r>
      <w:r w:rsidRPr="00E154E3">
        <w:rPr>
          <w:rFonts w:cs="Arial"/>
          <w:szCs w:val="20"/>
        </w:rPr>
        <w:t xml:space="preserve">100 empleados </w:t>
      </w:r>
    </w:p>
    <w:p w:rsidR="00E154E3" w:rsidRPr="00E154E3" w:rsidRDefault="00E154E3" w:rsidP="00E154E3">
      <w:pPr>
        <w:spacing w:after="0" w:line="240" w:lineRule="auto"/>
        <w:ind w:left="993"/>
        <w:rPr>
          <w:rFonts w:cs="Arial"/>
          <w:szCs w:val="20"/>
        </w:rPr>
      </w:pPr>
      <w:r w:rsidRPr="00E154E3">
        <w:rPr>
          <w:rFonts w:cs="Arial"/>
          <w:szCs w:val="20"/>
        </w:rPr>
        <w:t xml:space="preserve">· Grande: activos </w:t>
      </w:r>
      <w:r>
        <w:rPr>
          <w:rFonts w:cs="Arial"/>
          <w:szCs w:val="20"/>
        </w:rPr>
        <w:t>&gt;u</w:t>
      </w:r>
      <w:r w:rsidRPr="00E154E3">
        <w:rPr>
          <w:rFonts w:cs="Arial"/>
          <w:szCs w:val="20"/>
        </w:rPr>
        <w:t xml:space="preserve">$250,000.00 </w:t>
      </w:r>
      <w:r>
        <w:rPr>
          <w:rFonts w:cs="Arial"/>
          <w:szCs w:val="20"/>
        </w:rPr>
        <w:t>+</w:t>
      </w:r>
      <w:r w:rsidRPr="00E154E3">
        <w:rPr>
          <w:rFonts w:cs="Arial"/>
          <w:szCs w:val="20"/>
        </w:rPr>
        <w:t xml:space="preserve"> 100 empleados</w:t>
      </w:r>
    </w:p>
    <w:p w:rsidR="00E154E3" w:rsidRPr="00E154E3" w:rsidRDefault="00E154E3" w:rsidP="00E154E3">
      <w:pPr>
        <w:spacing w:after="0" w:line="240" w:lineRule="auto"/>
        <w:rPr>
          <w:rFonts w:cs="Arial"/>
          <w:szCs w:val="20"/>
        </w:rPr>
      </w:pPr>
      <w:r w:rsidRPr="00E154E3">
        <w:rPr>
          <w:rFonts w:cs="Arial"/>
          <w:szCs w:val="20"/>
        </w:rPr>
        <w:t>Por su actividad económica:</w:t>
      </w:r>
    </w:p>
    <w:p w:rsidR="00E154E3" w:rsidRDefault="00E154E3" w:rsidP="003103F4">
      <w:pPr>
        <w:spacing w:after="0" w:line="240" w:lineRule="auto"/>
        <w:ind w:left="993"/>
        <w:rPr>
          <w:rFonts w:cs="Arial"/>
          <w:szCs w:val="20"/>
        </w:rPr>
      </w:pPr>
      <w:r w:rsidRPr="00E154E3">
        <w:rPr>
          <w:rFonts w:cs="Arial"/>
          <w:szCs w:val="20"/>
        </w:rPr>
        <w:t>· Extractivas: proporcionan materia prima a otras industrias, por ejemplo, pesca, agricultura, caza, explotación de bosques y canteras, etc.</w:t>
      </w:r>
      <w:r w:rsidRPr="00E154E3">
        <w:rPr>
          <w:rFonts w:cs="Arial"/>
          <w:szCs w:val="20"/>
        </w:rPr>
        <w:br/>
        <w:t>· Industriales o fabriles: producción de bienes, mediante la transformación de la materia prima a través de los procesos de fabricación</w:t>
      </w:r>
    </w:p>
    <w:p w:rsidR="003103F4" w:rsidRDefault="00E154E3" w:rsidP="003103F4">
      <w:pPr>
        <w:spacing w:after="0" w:line="240" w:lineRule="auto"/>
        <w:ind w:left="993"/>
        <w:rPr>
          <w:rFonts w:cs="Arial"/>
          <w:szCs w:val="20"/>
        </w:rPr>
      </w:pPr>
      <w:r w:rsidRPr="00E154E3">
        <w:rPr>
          <w:rFonts w:cs="Arial"/>
          <w:szCs w:val="20"/>
        </w:rPr>
        <w:t>· Comerciales: compra y venta de productos terminados</w:t>
      </w:r>
    </w:p>
    <w:p w:rsidR="003103F4" w:rsidRDefault="00E154E3" w:rsidP="003103F4">
      <w:pPr>
        <w:spacing w:after="0" w:line="240" w:lineRule="auto"/>
        <w:ind w:left="993"/>
        <w:rPr>
          <w:rFonts w:cs="Arial"/>
          <w:szCs w:val="20"/>
        </w:rPr>
      </w:pPr>
      <w:r w:rsidRPr="00E154E3">
        <w:rPr>
          <w:rFonts w:cs="Arial"/>
          <w:szCs w:val="20"/>
        </w:rPr>
        <w:t xml:space="preserve">· Financieras: sistema financiero que efectúan prestamos a personas y organizaciones. </w:t>
      </w:r>
    </w:p>
    <w:p w:rsidR="00E154E3" w:rsidRDefault="00E154E3" w:rsidP="003103F4">
      <w:pPr>
        <w:spacing w:after="0" w:line="240" w:lineRule="auto"/>
        <w:ind w:left="993"/>
        <w:rPr>
          <w:rFonts w:cs="Arial"/>
          <w:szCs w:val="20"/>
        </w:rPr>
      </w:pPr>
      <w:r w:rsidRPr="00E154E3">
        <w:rPr>
          <w:rFonts w:cs="Arial"/>
          <w:szCs w:val="20"/>
        </w:rPr>
        <w:t>· Empresas de Servicio: prestación de servicios no tangibles</w:t>
      </w:r>
    </w:p>
    <w:p w:rsidR="003103F4" w:rsidRPr="00E154E3" w:rsidRDefault="003103F4" w:rsidP="00E154E3">
      <w:pPr>
        <w:spacing w:after="0" w:line="240" w:lineRule="auto"/>
        <w:ind w:left="993"/>
        <w:rPr>
          <w:rFonts w:cs="Arial"/>
          <w:szCs w:val="20"/>
        </w:rPr>
      </w:pPr>
    </w:p>
    <w:p w:rsidR="00E154E3" w:rsidRPr="00E154E3" w:rsidRDefault="00E154E3" w:rsidP="00E154E3">
      <w:pPr>
        <w:spacing w:after="0" w:line="240" w:lineRule="auto"/>
        <w:rPr>
          <w:rFonts w:cs="Arial"/>
          <w:szCs w:val="20"/>
        </w:rPr>
      </w:pPr>
      <w:r w:rsidRPr="00E154E3">
        <w:rPr>
          <w:rFonts w:cs="Arial"/>
          <w:szCs w:val="20"/>
        </w:rPr>
        <w:t>Por su constitución patrimonial.</w:t>
      </w:r>
    </w:p>
    <w:p w:rsidR="003103F4" w:rsidRDefault="00E154E3" w:rsidP="003103F4">
      <w:pPr>
        <w:spacing w:after="0" w:line="240" w:lineRule="auto"/>
        <w:ind w:left="993"/>
        <w:jc w:val="both"/>
        <w:rPr>
          <w:rFonts w:cs="Arial"/>
          <w:szCs w:val="20"/>
        </w:rPr>
      </w:pPr>
      <w:r w:rsidRPr="00E154E3">
        <w:rPr>
          <w:rFonts w:cs="Arial"/>
          <w:szCs w:val="20"/>
        </w:rPr>
        <w:t xml:space="preserve">· Públicas: </w:t>
      </w:r>
    </w:p>
    <w:p w:rsidR="00E154E3" w:rsidRDefault="00E154E3" w:rsidP="003103F4">
      <w:pPr>
        <w:spacing w:after="0" w:line="240" w:lineRule="auto"/>
        <w:ind w:left="993"/>
        <w:jc w:val="both"/>
        <w:rPr>
          <w:rFonts w:cs="Arial"/>
          <w:szCs w:val="20"/>
        </w:rPr>
      </w:pPr>
      <w:r w:rsidRPr="00E154E3">
        <w:rPr>
          <w:rFonts w:cs="Arial"/>
          <w:szCs w:val="20"/>
        </w:rPr>
        <w:t xml:space="preserve">· Privadas: </w:t>
      </w:r>
    </w:p>
    <w:p w:rsidR="003103F4" w:rsidRDefault="00D9653A" w:rsidP="003103F4">
      <w:pPr>
        <w:spacing w:after="0" w:line="240" w:lineRule="auto"/>
        <w:ind w:left="993"/>
        <w:jc w:val="both"/>
        <w:rPr>
          <w:rFonts w:cs="Arial"/>
          <w:szCs w:val="20"/>
        </w:rPr>
      </w:pPr>
      <w:r>
        <w:rPr>
          <w:rFonts w:cs="Arial"/>
          <w:szCs w:val="20"/>
        </w:rPr>
        <w:t xml:space="preserve">. </w:t>
      </w:r>
      <w:r w:rsidR="003103F4">
        <w:rPr>
          <w:rFonts w:cs="Arial"/>
          <w:szCs w:val="20"/>
        </w:rPr>
        <w:t>Mixtas</w:t>
      </w:r>
    </w:p>
    <w:p w:rsidR="003103F4" w:rsidRPr="00E154E3" w:rsidRDefault="003103F4" w:rsidP="003103F4">
      <w:pPr>
        <w:spacing w:after="0" w:line="240" w:lineRule="auto"/>
        <w:ind w:left="993"/>
        <w:jc w:val="both"/>
        <w:rPr>
          <w:rFonts w:cs="Arial"/>
          <w:szCs w:val="20"/>
        </w:rPr>
      </w:pPr>
    </w:p>
    <w:p w:rsidR="00C862A2" w:rsidRPr="00C862A2" w:rsidRDefault="00C862A2" w:rsidP="000B1446">
      <w:pPr>
        <w:spacing w:after="0" w:line="240" w:lineRule="auto"/>
        <w:jc w:val="both"/>
        <w:rPr>
          <w:b/>
          <w:szCs w:val="20"/>
        </w:rPr>
      </w:pPr>
    </w:p>
    <w:p w:rsidR="00F644B5" w:rsidRPr="000B1446" w:rsidRDefault="00F644B5" w:rsidP="000B1446">
      <w:pPr>
        <w:spacing w:after="0" w:line="240" w:lineRule="auto"/>
        <w:jc w:val="both"/>
        <w:rPr>
          <w:szCs w:val="20"/>
        </w:rPr>
      </w:pPr>
      <w:r w:rsidRPr="000B1446">
        <w:rPr>
          <w:szCs w:val="20"/>
        </w:rPr>
        <w:t>ADMINISTRACION EFICAZ</w:t>
      </w:r>
    </w:p>
    <w:p w:rsidR="00F644B5" w:rsidRPr="000B1446" w:rsidRDefault="00F644B5" w:rsidP="000B1446">
      <w:pPr>
        <w:spacing w:after="0" w:line="240" w:lineRule="auto"/>
        <w:jc w:val="both"/>
        <w:rPr>
          <w:szCs w:val="20"/>
        </w:rPr>
      </w:pPr>
      <w:r w:rsidRPr="000B1446">
        <w:rPr>
          <w:szCs w:val="20"/>
        </w:rPr>
        <w:t>En la etapa feudal los campesinos son trasladados a los alrededores de las fábricas, trabajando por un salario, con jornadas de trabajo interminables, viviendo en condiciones miserables. La división del trabajo postulada por Adam Smith contribuyo a mejorar la condición de los trabajadores. La producción en masa que reemplazo al trabajo artesanal no es un principio de organización industrial sino  se proyecta como un principio de organización social.</w:t>
      </w:r>
    </w:p>
    <w:p w:rsidR="00F644B5" w:rsidRPr="000B1446" w:rsidRDefault="00F644B5" w:rsidP="000B1446">
      <w:pPr>
        <w:spacing w:after="0" w:line="240" w:lineRule="auto"/>
        <w:jc w:val="both"/>
        <w:rPr>
          <w:szCs w:val="20"/>
        </w:rPr>
      </w:pPr>
      <w:r w:rsidRPr="000B1446">
        <w:rPr>
          <w:szCs w:val="20"/>
        </w:rPr>
        <w:t>La baja en los costos de producción generada por la mecanización hizo que muchos productos fueses accesibles a mayor cantidad de personas. El crecimiento industrial surgió potente y desorganizado. En lo económico la división del trabajo (Adam Smith) fue llevada por David Ricardo al plano internacional.</w:t>
      </w:r>
    </w:p>
    <w:p w:rsidR="00483A70" w:rsidRPr="000B1446" w:rsidRDefault="00483A70" w:rsidP="000B1446">
      <w:pPr>
        <w:spacing w:after="0" w:line="240" w:lineRule="auto"/>
        <w:jc w:val="both"/>
        <w:rPr>
          <w:szCs w:val="20"/>
        </w:rPr>
      </w:pPr>
      <w:r w:rsidRPr="000B1446">
        <w:rPr>
          <w:szCs w:val="20"/>
        </w:rPr>
        <w:t>Son las organizaciones y no la tecnología, las que producen cambios sociales. La tecnología solo actúa como herramienta, no han sido los descubrimientos tecnológicos ni la evolución del conocimiento los que produjeron los cambios, sino el uso que de ellos hicieron las persona</w:t>
      </w:r>
      <w:r w:rsidR="00D9653A">
        <w:rPr>
          <w:szCs w:val="20"/>
        </w:rPr>
        <w:t>s</w:t>
      </w:r>
      <w:r w:rsidRPr="000B1446">
        <w:rPr>
          <w:szCs w:val="20"/>
        </w:rPr>
        <w:t xml:space="preserve"> y las organizaciones.</w:t>
      </w:r>
    </w:p>
    <w:sectPr w:rsidR="00483A70" w:rsidRPr="000B1446" w:rsidSect="0063107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E67B3"/>
    <w:multiLevelType w:val="hybridMultilevel"/>
    <w:tmpl w:val="DBC837BE"/>
    <w:lvl w:ilvl="0" w:tplc="61A2F3E2">
      <w:numFmt w:val="bullet"/>
      <w:lvlText w:val=""/>
      <w:lvlJc w:val="left"/>
      <w:pPr>
        <w:ind w:left="720" w:hanging="360"/>
      </w:pPr>
      <w:rPr>
        <w:rFonts w:ascii="Wingdings" w:eastAsiaTheme="minorHAnsi" w:hAnsi="Wingdings"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1B5E18F5"/>
    <w:multiLevelType w:val="hybridMultilevel"/>
    <w:tmpl w:val="5C84C9FE"/>
    <w:lvl w:ilvl="0" w:tplc="2C0A000F">
      <w:start w:val="1"/>
      <w:numFmt w:val="decimal"/>
      <w:lvlText w:val="%1."/>
      <w:lvlJc w:val="left"/>
      <w:pPr>
        <w:ind w:left="1440"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2">
    <w:nsid w:val="43AC5D19"/>
    <w:multiLevelType w:val="multilevel"/>
    <w:tmpl w:val="847E7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AD97E3F"/>
    <w:multiLevelType w:val="hybridMultilevel"/>
    <w:tmpl w:val="082C0118"/>
    <w:lvl w:ilvl="0" w:tplc="2C0A0005">
      <w:start w:val="1"/>
      <w:numFmt w:val="bullet"/>
      <w:lvlText w:val=""/>
      <w:lvlJc w:val="left"/>
      <w:pPr>
        <w:tabs>
          <w:tab w:val="num" w:pos="720"/>
        </w:tabs>
        <w:ind w:left="720" w:hanging="360"/>
      </w:pPr>
      <w:rPr>
        <w:rFonts w:ascii="Wingdings" w:hAnsi="Wingdings" w:hint="default"/>
      </w:rPr>
    </w:lvl>
    <w:lvl w:ilvl="1" w:tplc="2C0A0003" w:tentative="1">
      <w:start w:val="1"/>
      <w:numFmt w:val="bullet"/>
      <w:lvlText w:val="o"/>
      <w:lvlJc w:val="left"/>
      <w:pPr>
        <w:tabs>
          <w:tab w:val="num" w:pos="1440"/>
        </w:tabs>
        <w:ind w:left="1440" w:hanging="360"/>
      </w:pPr>
      <w:rPr>
        <w:rFonts w:ascii="Courier New" w:hAnsi="Courier New" w:cs="Courier New" w:hint="default"/>
      </w:rPr>
    </w:lvl>
    <w:lvl w:ilvl="2" w:tplc="2C0A0005" w:tentative="1">
      <w:start w:val="1"/>
      <w:numFmt w:val="bullet"/>
      <w:lvlText w:val=""/>
      <w:lvlJc w:val="left"/>
      <w:pPr>
        <w:tabs>
          <w:tab w:val="num" w:pos="2160"/>
        </w:tabs>
        <w:ind w:left="2160" w:hanging="360"/>
      </w:pPr>
      <w:rPr>
        <w:rFonts w:ascii="Wingdings" w:hAnsi="Wingdings" w:hint="default"/>
      </w:rPr>
    </w:lvl>
    <w:lvl w:ilvl="3" w:tplc="2C0A0001" w:tentative="1">
      <w:start w:val="1"/>
      <w:numFmt w:val="bullet"/>
      <w:lvlText w:val=""/>
      <w:lvlJc w:val="left"/>
      <w:pPr>
        <w:tabs>
          <w:tab w:val="num" w:pos="2880"/>
        </w:tabs>
        <w:ind w:left="2880" w:hanging="360"/>
      </w:pPr>
      <w:rPr>
        <w:rFonts w:ascii="Symbol" w:hAnsi="Symbol" w:hint="default"/>
      </w:rPr>
    </w:lvl>
    <w:lvl w:ilvl="4" w:tplc="2C0A0003" w:tentative="1">
      <w:start w:val="1"/>
      <w:numFmt w:val="bullet"/>
      <w:lvlText w:val="o"/>
      <w:lvlJc w:val="left"/>
      <w:pPr>
        <w:tabs>
          <w:tab w:val="num" w:pos="3600"/>
        </w:tabs>
        <w:ind w:left="3600" w:hanging="360"/>
      </w:pPr>
      <w:rPr>
        <w:rFonts w:ascii="Courier New" w:hAnsi="Courier New" w:cs="Courier New" w:hint="default"/>
      </w:rPr>
    </w:lvl>
    <w:lvl w:ilvl="5" w:tplc="2C0A0005" w:tentative="1">
      <w:start w:val="1"/>
      <w:numFmt w:val="bullet"/>
      <w:lvlText w:val=""/>
      <w:lvlJc w:val="left"/>
      <w:pPr>
        <w:tabs>
          <w:tab w:val="num" w:pos="4320"/>
        </w:tabs>
        <w:ind w:left="4320" w:hanging="360"/>
      </w:pPr>
      <w:rPr>
        <w:rFonts w:ascii="Wingdings" w:hAnsi="Wingdings" w:hint="default"/>
      </w:rPr>
    </w:lvl>
    <w:lvl w:ilvl="6" w:tplc="2C0A0001" w:tentative="1">
      <w:start w:val="1"/>
      <w:numFmt w:val="bullet"/>
      <w:lvlText w:val=""/>
      <w:lvlJc w:val="left"/>
      <w:pPr>
        <w:tabs>
          <w:tab w:val="num" w:pos="5040"/>
        </w:tabs>
        <w:ind w:left="5040" w:hanging="360"/>
      </w:pPr>
      <w:rPr>
        <w:rFonts w:ascii="Symbol" w:hAnsi="Symbol" w:hint="default"/>
      </w:rPr>
    </w:lvl>
    <w:lvl w:ilvl="7" w:tplc="2C0A0003" w:tentative="1">
      <w:start w:val="1"/>
      <w:numFmt w:val="bullet"/>
      <w:lvlText w:val="o"/>
      <w:lvlJc w:val="left"/>
      <w:pPr>
        <w:tabs>
          <w:tab w:val="num" w:pos="5760"/>
        </w:tabs>
        <w:ind w:left="5760" w:hanging="360"/>
      </w:pPr>
      <w:rPr>
        <w:rFonts w:ascii="Courier New" w:hAnsi="Courier New" w:cs="Courier New" w:hint="default"/>
      </w:rPr>
    </w:lvl>
    <w:lvl w:ilvl="8" w:tplc="2C0A0005" w:tentative="1">
      <w:start w:val="1"/>
      <w:numFmt w:val="bullet"/>
      <w:lvlText w:val=""/>
      <w:lvlJc w:val="left"/>
      <w:pPr>
        <w:tabs>
          <w:tab w:val="num" w:pos="6480"/>
        </w:tabs>
        <w:ind w:left="6480" w:hanging="360"/>
      </w:pPr>
      <w:rPr>
        <w:rFonts w:ascii="Wingdings" w:hAnsi="Wingdings" w:hint="default"/>
      </w:rPr>
    </w:lvl>
  </w:abstractNum>
  <w:abstractNum w:abstractNumId="4">
    <w:nsid w:val="6FB6783B"/>
    <w:multiLevelType w:val="multilevel"/>
    <w:tmpl w:val="736C6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6445270"/>
    <w:multiLevelType w:val="hybridMultilevel"/>
    <w:tmpl w:val="E52C7622"/>
    <w:lvl w:ilvl="0" w:tplc="781E86E0">
      <w:numFmt w:val="bullet"/>
      <w:lvlText w:val=""/>
      <w:lvlJc w:val="left"/>
      <w:pPr>
        <w:ind w:left="720" w:hanging="360"/>
      </w:pPr>
      <w:rPr>
        <w:rFonts w:ascii="Wingdings" w:eastAsiaTheme="minorHAnsi" w:hAnsi="Wingdings"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7C1A390A"/>
    <w:multiLevelType w:val="hybridMultilevel"/>
    <w:tmpl w:val="E6B408F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7F9B357F"/>
    <w:multiLevelType w:val="hybridMultilevel"/>
    <w:tmpl w:val="847281D8"/>
    <w:lvl w:ilvl="0" w:tplc="6412787A">
      <w:numFmt w:val="bullet"/>
      <w:lvlText w:val=""/>
      <w:lvlJc w:val="left"/>
      <w:pPr>
        <w:ind w:left="720" w:hanging="360"/>
      </w:pPr>
      <w:rPr>
        <w:rFonts w:ascii="Wingdings" w:eastAsiaTheme="minorHAnsi" w:hAnsi="Wingdings"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7FB510B0"/>
    <w:multiLevelType w:val="hybridMultilevel"/>
    <w:tmpl w:val="2AB603F0"/>
    <w:lvl w:ilvl="0" w:tplc="18B64D34">
      <w:start w:val="14"/>
      <w:numFmt w:val="bullet"/>
      <w:lvlText w:val=""/>
      <w:lvlJc w:val="left"/>
      <w:pPr>
        <w:ind w:left="720" w:hanging="360"/>
      </w:pPr>
      <w:rPr>
        <w:rFonts w:ascii="Wingdings" w:eastAsia="Times New Roman" w:hAnsi="Wingdings" w:cs="Tahoma"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0"/>
  </w:num>
  <w:num w:numId="4">
    <w:abstractNumId w:val="8"/>
  </w:num>
  <w:num w:numId="5">
    <w:abstractNumId w:val="2"/>
  </w:num>
  <w:num w:numId="6">
    <w:abstractNumId w:val="4"/>
  </w:num>
  <w:num w:numId="7">
    <w:abstractNumId w:val="3"/>
  </w:num>
  <w:num w:numId="8">
    <w:abstractNumId w:val="6"/>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37819"/>
    <w:rsid w:val="000029B6"/>
    <w:rsid w:val="000B1446"/>
    <w:rsid w:val="0010091C"/>
    <w:rsid w:val="00132AFD"/>
    <w:rsid w:val="00165DAD"/>
    <w:rsid w:val="0022619E"/>
    <w:rsid w:val="00251A0A"/>
    <w:rsid w:val="00275F28"/>
    <w:rsid w:val="00307EB8"/>
    <w:rsid w:val="003103F4"/>
    <w:rsid w:val="00361137"/>
    <w:rsid w:val="0039138D"/>
    <w:rsid w:val="003A044E"/>
    <w:rsid w:val="003D1FFE"/>
    <w:rsid w:val="00483A70"/>
    <w:rsid w:val="005149D2"/>
    <w:rsid w:val="005B47E4"/>
    <w:rsid w:val="00627F02"/>
    <w:rsid w:val="00631071"/>
    <w:rsid w:val="0065023C"/>
    <w:rsid w:val="006A202E"/>
    <w:rsid w:val="00723932"/>
    <w:rsid w:val="007A243F"/>
    <w:rsid w:val="00837819"/>
    <w:rsid w:val="008F7C4D"/>
    <w:rsid w:val="009C6407"/>
    <w:rsid w:val="00B019DE"/>
    <w:rsid w:val="00C35541"/>
    <w:rsid w:val="00C862A2"/>
    <w:rsid w:val="00CA37C1"/>
    <w:rsid w:val="00CD3C0D"/>
    <w:rsid w:val="00D07979"/>
    <w:rsid w:val="00D10B67"/>
    <w:rsid w:val="00D71B3B"/>
    <w:rsid w:val="00D9653A"/>
    <w:rsid w:val="00E154E3"/>
    <w:rsid w:val="00E42CD9"/>
    <w:rsid w:val="00EC2E89"/>
    <w:rsid w:val="00F644B5"/>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07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37819"/>
    <w:pPr>
      <w:ind w:left="720"/>
      <w:contextualSpacing/>
    </w:pPr>
  </w:style>
  <w:style w:type="paragraph" w:styleId="NormalWeb">
    <w:name w:val="Normal (Web)"/>
    <w:basedOn w:val="Normal"/>
    <w:unhideWhenUsed/>
    <w:rsid w:val="00C35541"/>
    <w:pPr>
      <w:spacing w:before="100" w:beforeAutospacing="1" w:after="100" w:afterAutospacing="1" w:line="240" w:lineRule="auto"/>
    </w:pPr>
    <w:rPr>
      <w:rFonts w:ascii="Times New Roman" w:eastAsia="Times New Roman" w:hAnsi="Times New Roman" w:cs="Times New Roman"/>
      <w:sz w:val="24"/>
      <w:szCs w:val="24"/>
      <w:lang w:eastAsia="es-AR"/>
    </w:rPr>
  </w:style>
  <w:style w:type="table" w:styleId="Tablaconcuadrcula">
    <w:name w:val="Table Grid"/>
    <w:basedOn w:val="Tablanormal"/>
    <w:uiPriority w:val="59"/>
    <w:rsid w:val="006A202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vnculo">
    <w:name w:val="Hyperlink"/>
    <w:basedOn w:val="Fuentedeprrafopredeter"/>
    <w:uiPriority w:val="99"/>
    <w:semiHidden/>
    <w:unhideWhenUsed/>
    <w:rsid w:val="005149D2"/>
    <w:rPr>
      <w:color w:val="0248B0"/>
      <w:u w:val="single"/>
    </w:rPr>
  </w:style>
  <w:style w:type="paragraph" w:styleId="Textodeglobo">
    <w:name w:val="Balloon Text"/>
    <w:basedOn w:val="Normal"/>
    <w:link w:val="TextodegloboCar"/>
    <w:uiPriority w:val="99"/>
    <w:semiHidden/>
    <w:unhideWhenUsed/>
    <w:rsid w:val="005149D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149D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08287777">
      <w:bodyDiv w:val="1"/>
      <w:marLeft w:val="0"/>
      <w:marRight w:val="0"/>
      <w:marTop w:val="0"/>
      <w:marBottom w:val="0"/>
      <w:divBdr>
        <w:top w:val="none" w:sz="0" w:space="0" w:color="auto"/>
        <w:left w:val="none" w:sz="0" w:space="0" w:color="auto"/>
        <w:bottom w:val="none" w:sz="0" w:space="0" w:color="auto"/>
        <w:right w:val="none" w:sz="0" w:space="0" w:color="auto"/>
      </w:divBdr>
      <w:divsChild>
        <w:div w:id="1416590089">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380862081">
      <w:bodyDiv w:val="1"/>
      <w:marLeft w:val="0"/>
      <w:marRight w:val="0"/>
      <w:marTop w:val="0"/>
      <w:marBottom w:val="0"/>
      <w:divBdr>
        <w:top w:val="none" w:sz="0" w:space="0" w:color="auto"/>
        <w:left w:val="none" w:sz="0" w:space="0" w:color="auto"/>
        <w:bottom w:val="none" w:sz="0" w:space="0" w:color="auto"/>
        <w:right w:val="none" w:sz="0" w:space="0" w:color="auto"/>
      </w:divBdr>
    </w:div>
    <w:div w:id="1713920167">
      <w:bodyDiv w:val="1"/>
      <w:marLeft w:val="0"/>
      <w:marRight w:val="0"/>
      <w:marTop w:val="0"/>
      <w:marBottom w:val="0"/>
      <w:divBdr>
        <w:top w:val="none" w:sz="0" w:space="0" w:color="auto"/>
        <w:left w:val="none" w:sz="0" w:space="0" w:color="auto"/>
        <w:bottom w:val="none" w:sz="0" w:space="0" w:color="auto"/>
        <w:right w:val="none" w:sz="0" w:space="0" w:color="auto"/>
      </w:divBdr>
      <w:divsChild>
        <w:div w:id="1936359372">
          <w:marLeft w:val="0"/>
          <w:marRight w:val="0"/>
          <w:marTop w:val="0"/>
          <w:marBottom w:val="0"/>
          <w:divBdr>
            <w:top w:val="none" w:sz="0" w:space="0" w:color="auto"/>
            <w:left w:val="none" w:sz="0" w:space="0" w:color="auto"/>
            <w:bottom w:val="none" w:sz="0" w:space="0" w:color="auto"/>
            <w:right w:val="none" w:sz="0" w:space="0" w:color="auto"/>
          </w:divBdr>
          <w:divsChild>
            <w:div w:id="1320889660">
              <w:marLeft w:val="0"/>
              <w:marRight w:val="0"/>
              <w:marTop w:val="0"/>
              <w:marBottom w:val="0"/>
              <w:divBdr>
                <w:top w:val="none" w:sz="0" w:space="0" w:color="auto"/>
                <w:left w:val="none" w:sz="0" w:space="0" w:color="auto"/>
                <w:bottom w:val="none" w:sz="0" w:space="0" w:color="auto"/>
                <w:right w:val="none" w:sz="0" w:space="0" w:color="auto"/>
              </w:divBdr>
              <w:divsChild>
                <w:div w:id="1850027330">
                  <w:marLeft w:val="0"/>
                  <w:marRight w:val="0"/>
                  <w:marTop w:val="0"/>
                  <w:marBottom w:val="0"/>
                  <w:divBdr>
                    <w:top w:val="none" w:sz="0" w:space="0" w:color="auto"/>
                    <w:left w:val="none" w:sz="0" w:space="0" w:color="auto"/>
                    <w:bottom w:val="none" w:sz="0" w:space="0" w:color="auto"/>
                    <w:right w:val="none" w:sz="0" w:space="0" w:color="auto"/>
                  </w:divBdr>
                  <w:divsChild>
                    <w:div w:id="1384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13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ografias.com/trabajos12/elorigest/elorigest.shtml" TargetMode="External"/><Relationship Id="rId13" Type="http://schemas.openxmlformats.org/officeDocument/2006/relationships/hyperlink" Target="http://www.monografias.com/trabajos14/nuevmicro/nuevmicro.shtml" TargetMode="External"/><Relationship Id="rId18" Type="http://schemas.openxmlformats.org/officeDocument/2006/relationships/hyperlink" Target="http://www.monografias.com/trabajos4/leyes/leyes.shtm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monografias.com/trabajos12/decis/decis.shtml" TargetMode="External"/><Relationship Id="rId12" Type="http://schemas.openxmlformats.org/officeDocument/2006/relationships/hyperlink" Target="http://www.monografias.com/trabajos10/dese/dese.shtml" TargetMode="External"/><Relationship Id="rId17" Type="http://schemas.openxmlformats.org/officeDocument/2006/relationships/hyperlink" Target="http://www.monografias.com/trabajos4/derpub/derpub.shtml" TargetMode="External"/><Relationship Id="rId2" Type="http://schemas.openxmlformats.org/officeDocument/2006/relationships/styles" Target="styles.xml"/><Relationship Id="rId16" Type="http://schemas.openxmlformats.org/officeDocument/2006/relationships/hyperlink" Target="http://www.monografias.com/Educacion/index.shtml" TargetMode="Externa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hyperlink" Target="http://www.monografias.com/trabajos15/medio-ambiente-venezuela/medio-ambiente-venezuela.shtml" TargetMode="External"/><Relationship Id="rId11" Type="http://schemas.openxmlformats.org/officeDocument/2006/relationships/hyperlink" Target="http://www.monografias.com/trabajos3/macroeconomia/macroeconomia.shtml" TargetMode="External"/><Relationship Id="rId5" Type="http://schemas.openxmlformats.org/officeDocument/2006/relationships/hyperlink" Target="http://www.monografias.com/trabajos6/diop/diop.shtml" TargetMode="External"/><Relationship Id="rId15" Type="http://schemas.openxmlformats.org/officeDocument/2006/relationships/hyperlink" Target="http://www.monografias.com/trabajos15/medio-ambiente-venezuela/medio-ambiente-venezuela.shtml" TargetMode="External"/><Relationship Id="rId10" Type="http://schemas.openxmlformats.org/officeDocument/2006/relationships/hyperlink" Target="http://www.monografias.com/trabajos7/cofi/cofi.shtml" TargetMode="External"/><Relationship Id="rId19" Type="http://schemas.openxmlformats.org/officeDocument/2006/relationships/hyperlink" Target="http://www.monografias.com/trabajos6/napro/napro.shtml" TargetMode="External"/><Relationship Id="rId4" Type="http://schemas.openxmlformats.org/officeDocument/2006/relationships/webSettings" Target="webSettings.xml"/><Relationship Id="rId9" Type="http://schemas.openxmlformats.org/officeDocument/2006/relationships/hyperlink" Target="http://www.monografias.com/Economia/index.shtml" TargetMode="External"/><Relationship Id="rId14" Type="http://schemas.openxmlformats.org/officeDocument/2006/relationships/hyperlink" Target="http://www.monografias.com/trabajos6/dehu/dehu.shtml"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Pages>
  <Words>1356</Words>
  <Characters>7463</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8802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Graciela</dc:creator>
  <cp:lastModifiedBy>Graciela</cp:lastModifiedBy>
  <cp:revision>15</cp:revision>
  <cp:lastPrinted>2008-09-15T16:17:00Z</cp:lastPrinted>
  <dcterms:created xsi:type="dcterms:W3CDTF">2008-09-02T02:18:00Z</dcterms:created>
  <dcterms:modified xsi:type="dcterms:W3CDTF">2008-09-15T16:27:00Z</dcterms:modified>
</cp:coreProperties>
</file>