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1071" w:rsidRPr="00743AC0" w:rsidRDefault="00650F4E" w:rsidP="00743AC0">
      <w:pPr>
        <w:spacing w:after="0" w:line="240" w:lineRule="auto"/>
        <w:jc w:val="both"/>
        <w:rPr>
          <w:b/>
        </w:rPr>
      </w:pPr>
      <w:r w:rsidRPr="00743AC0">
        <w:rPr>
          <w:b/>
        </w:rPr>
        <w:t>LOS NEOCLASICOS</w:t>
      </w:r>
    </w:p>
    <w:p w:rsidR="00650F4E" w:rsidRPr="00743AC0" w:rsidRDefault="00650F4E" w:rsidP="00743AC0">
      <w:pPr>
        <w:spacing w:after="0" w:line="240" w:lineRule="auto"/>
        <w:jc w:val="both"/>
      </w:pPr>
    </w:p>
    <w:p w:rsidR="00B25A9F" w:rsidRPr="00743AC0" w:rsidRDefault="00B25A9F" w:rsidP="00743AC0">
      <w:pPr>
        <w:pStyle w:val="Sangradetextonormal"/>
        <w:ind w:firstLine="0"/>
        <w:jc w:val="both"/>
        <w:rPr>
          <w:rFonts w:ascii="Century Gothic" w:hAnsi="Century Gothic" w:cs="Arial"/>
          <w:sz w:val="20"/>
          <w:szCs w:val="20"/>
        </w:rPr>
      </w:pPr>
      <w:r w:rsidRPr="00743AC0">
        <w:rPr>
          <w:rFonts w:ascii="Century Gothic" w:hAnsi="Century Gothic" w:cs="Arial"/>
          <w:sz w:val="20"/>
          <w:szCs w:val="20"/>
        </w:rPr>
        <w:t>La Escuela Neoclásica está formada por los continuadores de los clásicos de la administración: TAYLOR y  FAYOL.</w:t>
      </w:r>
    </w:p>
    <w:p w:rsidR="00B25A9F" w:rsidRPr="00743AC0" w:rsidRDefault="00B25A9F" w:rsidP="00743AC0">
      <w:pPr>
        <w:numPr>
          <w:ilvl w:val="0"/>
          <w:numId w:val="4"/>
        </w:numPr>
        <w:spacing w:after="0" w:line="240" w:lineRule="auto"/>
        <w:jc w:val="both"/>
        <w:rPr>
          <w:rFonts w:cs="Arial"/>
          <w:b/>
          <w:szCs w:val="20"/>
        </w:rPr>
      </w:pPr>
      <w:r w:rsidRPr="00743AC0">
        <w:rPr>
          <w:rFonts w:cs="Arial"/>
          <w:b/>
          <w:szCs w:val="20"/>
        </w:rPr>
        <w:t>Neoclásica de Administración Industrial. (seguidores de Taylor).</w:t>
      </w:r>
    </w:p>
    <w:p w:rsidR="00B25A9F" w:rsidRPr="00743AC0" w:rsidRDefault="00B25A9F" w:rsidP="00743AC0">
      <w:pPr>
        <w:numPr>
          <w:ilvl w:val="0"/>
          <w:numId w:val="4"/>
        </w:numPr>
        <w:spacing w:after="0" w:line="240" w:lineRule="auto"/>
        <w:jc w:val="both"/>
        <w:rPr>
          <w:rFonts w:cs="Arial"/>
          <w:b/>
          <w:szCs w:val="20"/>
        </w:rPr>
      </w:pPr>
      <w:r w:rsidRPr="00743AC0">
        <w:rPr>
          <w:rFonts w:cs="Arial"/>
          <w:b/>
          <w:szCs w:val="20"/>
        </w:rPr>
        <w:t xml:space="preserve">Neoclásica de Dirección y Administración General. (seguidores de </w:t>
      </w:r>
      <w:proofErr w:type="spellStart"/>
      <w:r w:rsidRPr="00743AC0">
        <w:rPr>
          <w:rFonts w:cs="Arial"/>
          <w:b/>
          <w:szCs w:val="20"/>
        </w:rPr>
        <w:t>Fayol</w:t>
      </w:r>
      <w:proofErr w:type="spellEnd"/>
      <w:r w:rsidRPr="00743AC0">
        <w:rPr>
          <w:rFonts w:cs="Arial"/>
          <w:b/>
          <w:szCs w:val="20"/>
        </w:rPr>
        <w:t>).</w:t>
      </w:r>
    </w:p>
    <w:p w:rsidR="00B25A9F" w:rsidRPr="00743AC0" w:rsidRDefault="00B25A9F" w:rsidP="00743AC0">
      <w:pPr>
        <w:spacing w:after="0" w:line="240" w:lineRule="auto"/>
        <w:jc w:val="both"/>
        <w:rPr>
          <w:rFonts w:cs="Arial"/>
          <w:szCs w:val="20"/>
        </w:rPr>
      </w:pPr>
      <w:r w:rsidRPr="00743AC0">
        <w:rPr>
          <w:rFonts w:cs="Arial"/>
          <w:szCs w:val="20"/>
        </w:rPr>
        <w:t>Cronológicamente se la encuadra entre los años 1925 y 1946 junto con la escuela de Relaciones Humanas (Mayo), aunque su verdadero momento de producción y actuación se dio entre 1930 y 1948.</w:t>
      </w:r>
    </w:p>
    <w:p w:rsidR="00B25A9F" w:rsidRPr="00743AC0" w:rsidRDefault="00B25A9F" w:rsidP="00743AC0">
      <w:pPr>
        <w:spacing w:after="0" w:line="240" w:lineRule="auto"/>
        <w:jc w:val="both"/>
        <w:rPr>
          <w:rFonts w:cs="Arial"/>
          <w:szCs w:val="20"/>
        </w:rPr>
      </w:pPr>
      <w:r w:rsidRPr="00743AC0">
        <w:rPr>
          <w:rFonts w:cs="Arial"/>
          <w:szCs w:val="20"/>
        </w:rPr>
        <w:t>Continuando con la búsqueda de eficiencia, dejando de lado aspectos informales como conducta y comportamiento.</w:t>
      </w:r>
    </w:p>
    <w:p w:rsidR="00B25A9F" w:rsidRDefault="00B25A9F" w:rsidP="00C07B83">
      <w:pPr>
        <w:spacing w:after="0" w:line="240" w:lineRule="auto"/>
        <w:jc w:val="both"/>
        <w:rPr>
          <w:rFonts w:cs="Arial"/>
          <w:szCs w:val="20"/>
        </w:rPr>
      </w:pPr>
      <w:r w:rsidRPr="00743AC0">
        <w:rPr>
          <w:rFonts w:cs="Arial"/>
          <w:szCs w:val="20"/>
        </w:rPr>
        <w:t>Los sucesos fueron la 2º Guerra Mundial, la expansión  económica de los Estados Unidos, el constante grado de concentración económica y la evolución del nivel tecnológico</w:t>
      </w:r>
      <w:r w:rsidR="00C07B83">
        <w:rPr>
          <w:rFonts w:cs="Arial"/>
          <w:szCs w:val="20"/>
        </w:rPr>
        <w:t>.</w:t>
      </w:r>
    </w:p>
    <w:p w:rsidR="00C07B83" w:rsidRPr="00743AC0" w:rsidRDefault="00C07B83" w:rsidP="00C07B83">
      <w:pPr>
        <w:spacing w:after="0" w:line="240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>El punto fundamental de la teoría neoclásica es definir la administración como una técnica social básica, enfatiza las funciones del administrador: planeación, organización dirección y control; estas funciones forman el proceso administrativo.</w:t>
      </w:r>
    </w:p>
    <w:p w:rsidR="00B25A9F" w:rsidRPr="00743AC0" w:rsidRDefault="00B25A9F" w:rsidP="00743AC0">
      <w:pPr>
        <w:spacing w:after="0" w:line="240" w:lineRule="auto"/>
        <w:jc w:val="both"/>
        <w:rPr>
          <w:rFonts w:cs="Arial"/>
          <w:b/>
          <w:szCs w:val="20"/>
        </w:rPr>
      </w:pPr>
      <w:bookmarkStart w:id="0" w:name="RAMAS"/>
    </w:p>
    <w:p w:rsidR="00B25A9F" w:rsidRPr="00743AC0" w:rsidRDefault="00B25A9F" w:rsidP="00743AC0">
      <w:pPr>
        <w:spacing w:after="0" w:line="240" w:lineRule="auto"/>
        <w:jc w:val="both"/>
        <w:rPr>
          <w:rFonts w:cs="Arial"/>
          <w:b/>
          <w:szCs w:val="20"/>
        </w:rPr>
      </w:pPr>
      <w:r w:rsidRPr="00743AC0">
        <w:rPr>
          <w:rFonts w:cs="Arial"/>
          <w:b/>
          <w:szCs w:val="20"/>
        </w:rPr>
        <w:t>RAMAS DE LA ESCUELA NEOCLASICA</w:t>
      </w:r>
    </w:p>
    <w:bookmarkEnd w:id="0"/>
    <w:p w:rsidR="00B25A9F" w:rsidRPr="00743AC0" w:rsidRDefault="00B25A9F" w:rsidP="00743AC0">
      <w:pPr>
        <w:numPr>
          <w:ilvl w:val="0"/>
          <w:numId w:val="7"/>
        </w:numPr>
        <w:spacing w:after="0" w:line="240" w:lineRule="auto"/>
        <w:jc w:val="both"/>
        <w:rPr>
          <w:rFonts w:cs="Arial"/>
          <w:b/>
          <w:szCs w:val="20"/>
        </w:rPr>
      </w:pPr>
      <w:r w:rsidRPr="00743AC0">
        <w:rPr>
          <w:rFonts w:cs="Arial"/>
          <w:b/>
          <w:szCs w:val="20"/>
        </w:rPr>
        <w:t>Neoclásica de Administración Industrial Fabril:</w:t>
      </w:r>
    </w:p>
    <w:p w:rsidR="00B25A9F" w:rsidRPr="00743AC0" w:rsidRDefault="00B25A9F" w:rsidP="00743AC0">
      <w:pPr>
        <w:spacing w:after="0" w:line="240" w:lineRule="auto"/>
        <w:jc w:val="both"/>
        <w:rPr>
          <w:rFonts w:cs="Arial"/>
          <w:szCs w:val="20"/>
        </w:rPr>
      </w:pPr>
      <w:r w:rsidRPr="00743AC0">
        <w:rPr>
          <w:rFonts w:cs="Arial"/>
          <w:szCs w:val="20"/>
        </w:rPr>
        <w:t xml:space="preserve">Formada por ingenieros que continuaron desarrollando los métodos y técnicas de Taylor, Gantt y </w:t>
      </w:r>
      <w:proofErr w:type="spellStart"/>
      <w:r w:rsidRPr="00743AC0">
        <w:rPr>
          <w:rFonts w:cs="Arial"/>
          <w:szCs w:val="20"/>
        </w:rPr>
        <w:t>Gilbreth</w:t>
      </w:r>
      <w:proofErr w:type="spellEnd"/>
      <w:r w:rsidRPr="00743AC0">
        <w:rPr>
          <w:rFonts w:cs="Arial"/>
          <w:szCs w:val="20"/>
        </w:rPr>
        <w:t xml:space="preserve">, centrando su atención sobre la fábrica y el estudio de los métodos y tiempos. </w:t>
      </w:r>
    </w:p>
    <w:p w:rsidR="00B25A9F" w:rsidRPr="00743AC0" w:rsidRDefault="00B25A9F" w:rsidP="00743AC0">
      <w:pPr>
        <w:pStyle w:val="Prrafodelista"/>
        <w:numPr>
          <w:ilvl w:val="0"/>
          <w:numId w:val="7"/>
        </w:numPr>
        <w:spacing w:after="0" w:line="240" w:lineRule="auto"/>
        <w:jc w:val="both"/>
        <w:rPr>
          <w:rFonts w:cs="Arial"/>
          <w:b/>
          <w:szCs w:val="20"/>
        </w:rPr>
      </w:pPr>
      <w:r w:rsidRPr="00743AC0">
        <w:rPr>
          <w:rFonts w:cs="Arial"/>
          <w:b/>
          <w:szCs w:val="20"/>
        </w:rPr>
        <w:t>Neoclásica de Dirección y Administración General:</w:t>
      </w:r>
    </w:p>
    <w:p w:rsidR="00B25A9F" w:rsidRPr="00743AC0" w:rsidRDefault="00B25A9F" w:rsidP="00743AC0">
      <w:pPr>
        <w:spacing w:after="0" w:line="240" w:lineRule="auto"/>
        <w:jc w:val="both"/>
        <w:rPr>
          <w:rFonts w:cs="Arial"/>
          <w:szCs w:val="20"/>
        </w:rPr>
      </w:pPr>
      <w:r w:rsidRPr="00743AC0">
        <w:rPr>
          <w:rFonts w:cs="Arial"/>
          <w:szCs w:val="20"/>
        </w:rPr>
        <w:t>Trataron de dar respuesta a las necesidades referidas a los problemas de dirección de las empresas (en especial a principios, estructura y control).</w:t>
      </w:r>
    </w:p>
    <w:p w:rsidR="00B25A9F" w:rsidRPr="00743AC0" w:rsidRDefault="00B25A9F" w:rsidP="00743AC0">
      <w:pPr>
        <w:spacing w:after="0" w:line="240" w:lineRule="auto"/>
        <w:jc w:val="both"/>
        <w:rPr>
          <w:rFonts w:cs="Arial"/>
          <w:szCs w:val="20"/>
        </w:rPr>
      </w:pPr>
    </w:p>
    <w:p w:rsidR="00B25A9F" w:rsidRPr="00743AC0" w:rsidRDefault="00B25A9F" w:rsidP="00743AC0">
      <w:pPr>
        <w:pStyle w:val="Ttulo4"/>
        <w:rPr>
          <w:rFonts w:ascii="Century Gothic" w:hAnsi="Century Gothic" w:cs="Arial"/>
          <w:sz w:val="20"/>
          <w:szCs w:val="20"/>
        </w:rPr>
      </w:pPr>
      <w:bookmarkStart w:id="1" w:name="METOD"/>
      <w:r w:rsidRPr="00743AC0">
        <w:rPr>
          <w:rFonts w:ascii="Century Gothic" w:hAnsi="Century Gothic" w:cs="Arial"/>
          <w:sz w:val="20"/>
          <w:szCs w:val="20"/>
        </w:rPr>
        <w:t>Metodología desarrollada por los Neoclásicos</w:t>
      </w:r>
    </w:p>
    <w:bookmarkEnd w:id="1"/>
    <w:p w:rsidR="00B25A9F" w:rsidRPr="00743AC0" w:rsidRDefault="00B25A9F" w:rsidP="00743AC0">
      <w:pPr>
        <w:spacing w:after="0" w:line="240" w:lineRule="auto"/>
        <w:jc w:val="both"/>
        <w:rPr>
          <w:rFonts w:cs="Arial"/>
          <w:szCs w:val="20"/>
        </w:rPr>
      </w:pPr>
      <w:proofErr w:type="spellStart"/>
      <w:r w:rsidRPr="00743AC0">
        <w:rPr>
          <w:rFonts w:cs="Arial"/>
          <w:szCs w:val="20"/>
        </w:rPr>
        <w:t>Gulick</w:t>
      </w:r>
      <w:proofErr w:type="spellEnd"/>
      <w:r w:rsidRPr="00743AC0">
        <w:rPr>
          <w:rFonts w:cs="Arial"/>
          <w:szCs w:val="20"/>
        </w:rPr>
        <w:t xml:space="preserve"> expone que la tarea de administrar consta de siete elementos, dos más que </w:t>
      </w:r>
      <w:proofErr w:type="spellStart"/>
      <w:r w:rsidRPr="00743AC0">
        <w:rPr>
          <w:rFonts w:cs="Arial"/>
          <w:szCs w:val="20"/>
        </w:rPr>
        <w:t>Fayol</w:t>
      </w:r>
      <w:proofErr w:type="spellEnd"/>
      <w:r w:rsidRPr="00743AC0">
        <w:rPr>
          <w:rFonts w:cs="Arial"/>
          <w:szCs w:val="20"/>
        </w:rPr>
        <w:t xml:space="preserve"> (prever, coordinar, organizar, dirigir y controlar): </w:t>
      </w:r>
    </w:p>
    <w:p w:rsidR="00B25A9F" w:rsidRPr="00743AC0" w:rsidRDefault="00B25A9F" w:rsidP="00743AC0">
      <w:pPr>
        <w:spacing w:after="0" w:line="240" w:lineRule="auto"/>
        <w:jc w:val="both"/>
        <w:rPr>
          <w:rFonts w:cs="Arial"/>
          <w:szCs w:val="20"/>
        </w:rPr>
      </w:pPr>
      <w:r w:rsidRPr="00743AC0">
        <w:rPr>
          <w:rFonts w:cs="Arial"/>
          <w:szCs w:val="20"/>
        </w:rPr>
        <w:t>ELEMENTOS</w:t>
      </w:r>
    </w:p>
    <w:p w:rsidR="00B25A9F" w:rsidRPr="00743AC0" w:rsidRDefault="00B25A9F" w:rsidP="00743AC0">
      <w:pPr>
        <w:numPr>
          <w:ilvl w:val="0"/>
          <w:numId w:val="6"/>
        </w:numPr>
        <w:spacing w:after="0" w:line="240" w:lineRule="auto"/>
        <w:jc w:val="both"/>
        <w:rPr>
          <w:rFonts w:cs="Arial"/>
          <w:szCs w:val="20"/>
        </w:rPr>
      </w:pPr>
      <w:r w:rsidRPr="00743AC0">
        <w:rPr>
          <w:rFonts w:cs="Arial"/>
          <w:szCs w:val="20"/>
        </w:rPr>
        <w:t xml:space="preserve">Planificación </w:t>
      </w:r>
    </w:p>
    <w:p w:rsidR="00B25A9F" w:rsidRPr="00743AC0" w:rsidRDefault="00B25A9F" w:rsidP="00743AC0">
      <w:pPr>
        <w:numPr>
          <w:ilvl w:val="0"/>
          <w:numId w:val="6"/>
        </w:numPr>
        <w:spacing w:after="0" w:line="240" w:lineRule="auto"/>
        <w:jc w:val="both"/>
        <w:rPr>
          <w:rFonts w:cs="Arial"/>
          <w:szCs w:val="20"/>
        </w:rPr>
      </w:pPr>
      <w:r w:rsidRPr="00743AC0">
        <w:rPr>
          <w:rFonts w:cs="Arial"/>
          <w:szCs w:val="20"/>
        </w:rPr>
        <w:t>Organización</w:t>
      </w:r>
    </w:p>
    <w:p w:rsidR="00B25A9F" w:rsidRPr="00743AC0" w:rsidRDefault="00B25A9F" w:rsidP="00743AC0">
      <w:pPr>
        <w:numPr>
          <w:ilvl w:val="0"/>
          <w:numId w:val="6"/>
        </w:numPr>
        <w:spacing w:after="0" w:line="240" w:lineRule="auto"/>
        <w:jc w:val="both"/>
        <w:rPr>
          <w:rFonts w:cs="Arial"/>
          <w:szCs w:val="20"/>
        </w:rPr>
      </w:pPr>
      <w:r w:rsidRPr="00743AC0">
        <w:rPr>
          <w:rFonts w:cs="Arial"/>
          <w:szCs w:val="20"/>
        </w:rPr>
        <w:t>Formación del plantel</w:t>
      </w:r>
    </w:p>
    <w:p w:rsidR="00B25A9F" w:rsidRPr="00743AC0" w:rsidRDefault="00B25A9F" w:rsidP="00743AC0">
      <w:pPr>
        <w:numPr>
          <w:ilvl w:val="0"/>
          <w:numId w:val="6"/>
        </w:numPr>
        <w:spacing w:after="0" w:line="240" w:lineRule="auto"/>
        <w:jc w:val="both"/>
        <w:rPr>
          <w:rFonts w:cs="Arial"/>
          <w:szCs w:val="20"/>
        </w:rPr>
      </w:pPr>
      <w:r w:rsidRPr="00743AC0">
        <w:rPr>
          <w:rFonts w:cs="Arial"/>
          <w:szCs w:val="20"/>
        </w:rPr>
        <w:t xml:space="preserve">Dirección </w:t>
      </w:r>
    </w:p>
    <w:p w:rsidR="00B25A9F" w:rsidRPr="00743AC0" w:rsidRDefault="00B25A9F" w:rsidP="00743AC0">
      <w:pPr>
        <w:numPr>
          <w:ilvl w:val="0"/>
          <w:numId w:val="6"/>
        </w:numPr>
        <w:spacing w:after="0" w:line="240" w:lineRule="auto"/>
        <w:jc w:val="both"/>
        <w:rPr>
          <w:rFonts w:cs="Arial"/>
          <w:szCs w:val="20"/>
        </w:rPr>
      </w:pPr>
      <w:r w:rsidRPr="00743AC0">
        <w:rPr>
          <w:rFonts w:cs="Arial"/>
          <w:szCs w:val="20"/>
        </w:rPr>
        <w:t>Coordinación</w:t>
      </w:r>
    </w:p>
    <w:p w:rsidR="00B25A9F" w:rsidRPr="00743AC0" w:rsidRDefault="00B25A9F" w:rsidP="00743AC0">
      <w:pPr>
        <w:numPr>
          <w:ilvl w:val="0"/>
          <w:numId w:val="6"/>
        </w:numPr>
        <w:spacing w:after="0" w:line="240" w:lineRule="auto"/>
        <w:jc w:val="both"/>
        <w:rPr>
          <w:rFonts w:cs="Arial"/>
          <w:szCs w:val="20"/>
        </w:rPr>
      </w:pPr>
      <w:r w:rsidRPr="00743AC0">
        <w:rPr>
          <w:rFonts w:cs="Arial"/>
          <w:szCs w:val="20"/>
        </w:rPr>
        <w:t>Rendición de cuentas</w:t>
      </w:r>
    </w:p>
    <w:p w:rsidR="00B25A9F" w:rsidRPr="00743AC0" w:rsidRDefault="00B25A9F" w:rsidP="00743AC0">
      <w:pPr>
        <w:numPr>
          <w:ilvl w:val="0"/>
          <w:numId w:val="6"/>
        </w:numPr>
        <w:spacing w:after="0" w:line="240" w:lineRule="auto"/>
        <w:jc w:val="both"/>
        <w:rPr>
          <w:rFonts w:cs="Arial"/>
          <w:szCs w:val="20"/>
        </w:rPr>
      </w:pPr>
      <w:r w:rsidRPr="00743AC0">
        <w:rPr>
          <w:rFonts w:cs="Arial"/>
          <w:szCs w:val="20"/>
        </w:rPr>
        <w:t>Confección de presupuesto.</w:t>
      </w:r>
    </w:p>
    <w:p w:rsidR="00B25A9F" w:rsidRPr="00743AC0" w:rsidRDefault="00B25A9F" w:rsidP="00743AC0">
      <w:pPr>
        <w:spacing w:after="0" w:line="240" w:lineRule="auto"/>
        <w:jc w:val="both"/>
        <w:rPr>
          <w:rFonts w:cs="Arial"/>
          <w:szCs w:val="20"/>
        </w:rPr>
      </w:pPr>
    </w:p>
    <w:p w:rsidR="00B25A9F" w:rsidRPr="00743AC0" w:rsidRDefault="00B25A9F" w:rsidP="00743AC0">
      <w:pPr>
        <w:spacing w:after="0" w:line="240" w:lineRule="auto"/>
        <w:jc w:val="both"/>
        <w:rPr>
          <w:rFonts w:cs="Arial"/>
          <w:szCs w:val="20"/>
        </w:rPr>
      </w:pPr>
      <w:r w:rsidRPr="00743AC0">
        <w:rPr>
          <w:rFonts w:cs="Arial"/>
          <w:szCs w:val="20"/>
        </w:rPr>
        <w:t>PRINCIPIOS</w:t>
      </w:r>
    </w:p>
    <w:p w:rsidR="00B25A9F" w:rsidRPr="00743AC0" w:rsidRDefault="00B25A9F" w:rsidP="00743AC0">
      <w:pPr>
        <w:spacing w:after="0" w:line="240" w:lineRule="auto"/>
        <w:jc w:val="both"/>
        <w:rPr>
          <w:rFonts w:cs="Arial"/>
          <w:szCs w:val="20"/>
        </w:rPr>
      </w:pPr>
      <w:r w:rsidRPr="00743AC0">
        <w:rPr>
          <w:rFonts w:cs="Arial"/>
          <w:szCs w:val="20"/>
        </w:rPr>
        <w:t xml:space="preserve">Los principios más importantes a los cuales los autores neoclásicos prestaron mayor atención fueron: </w:t>
      </w:r>
    </w:p>
    <w:p w:rsidR="00EC7986" w:rsidRPr="00EC7986" w:rsidRDefault="00B25A9F" w:rsidP="00EC7986">
      <w:pPr>
        <w:pStyle w:val="Prrafodelista"/>
        <w:numPr>
          <w:ilvl w:val="0"/>
          <w:numId w:val="12"/>
        </w:numPr>
        <w:jc w:val="both"/>
        <w:rPr>
          <w:rFonts w:ascii="Arial" w:hAnsi="Arial" w:cs="Arial"/>
          <w:szCs w:val="20"/>
        </w:rPr>
      </w:pPr>
      <w:r w:rsidRPr="00EC7986">
        <w:rPr>
          <w:rFonts w:cs="Arial"/>
          <w:szCs w:val="20"/>
        </w:rPr>
        <w:t>Unidad de mando y Especialización</w:t>
      </w:r>
      <w:r w:rsidR="00EC7986" w:rsidRPr="00EC7986">
        <w:rPr>
          <w:rFonts w:cs="Arial"/>
          <w:szCs w:val="20"/>
        </w:rPr>
        <w:t xml:space="preserve"> </w:t>
      </w:r>
      <w:r w:rsidR="00EC7986" w:rsidRPr="00EC7986">
        <w:sym w:font="Wingdings" w:char="F0E0"/>
      </w:r>
      <w:r w:rsidR="00EC7986" w:rsidRPr="00EC7986">
        <w:rPr>
          <w:rFonts w:cs="Arial"/>
          <w:szCs w:val="20"/>
        </w:rPr>
        <w:t xml:space="preserve"> las unidades administrativas bien dirigidas tienen en su gran mayoría al frente a un solo administrador y la especialización su aplicación permanente permite incrementar la eficiencia.</w:t>
      </w:r>
    </w:p>
    <w:p w:rsidR="00EC7986" w:rsidRPr="00B30781" w:rsidRDefault="00EC7986" w:rsidP="00EC7986">
      <w:pPr>
        <w:pStyle w:val="Prrafodelista"/>
        <w:numPr>
          <w:ilvl w:val="0"/>
          <w:numId w:val="12"/>
        </w:numPr>
        <w:jc w:val="both"/>
        <w:rPr>
          <w:rFonts w:ascii="Arial" w:hAnsi="Arial" w:cs="Arial"/>
          <w:szCs w:val="20"/>
        </w:rPr>
      </w:pPr>
      <w:r>
        <w:rPr>
          <w:rFonts w:cs="Arial"/>
          <w:szCs w:val="20"/>
        </w:rPr>
        <w:t xml:space="preserve">Autoridad y responsabilidad </w:t>
      </w:r>
      <w:r w:rsidRPr="00EC7986">
        <w:rPr>
          <w:rFonts w:cs="Arial"/>
          <w:szCs w:val="20"/>
        </w:rPr>
        <w:sym w:font="Wingdings" w:char="F0E0"/>
      </w:r>
      <w:r>
        <w:rPr>
          <w:rFonts w:cs="Arial"/>
          <w:szCs w:val="20"/>
        </w:rPr>
        <w:t xml:space="preserve"> </w:t>
      </w:r>
      <w:r w:rsidR="006A2C80">
        <w:rPr>
          <w:rFonts w:cs="Arial"/>
          <w:szCs w:val="20"/>
        </w:rPr>
        <w:t>la jerarquía de la organización formal representa la distribución de la autoridad y de la responsabilidad entre los diversos niveles de la estructura</w:t>
      </w:r>
    </w:p>
    <w:p w:rsidR="00B30781" w:rsidRPr="00B30781" w:rsidRDefault="00B30781" w:rsidP="00EC7986">
      <w:pPr>
        <w:pStyle w:val="Prrafodelista"/>
        <w:numPr>
          <w:ilvl w:val="0"/>
          <w:numId w:val="12"/>
        </w:numPr>
        <w:jc w:val="both"/>
        <w:rPr>
          <w:rFonts w:ascii="Arial" w:hAnsi="Arial" w:cs="Arial"/>
          <w:szCs w:val="20"/>
        </w:rPr>
      </w:pPr>
      <w:r>
        <w:rPr>
          <w:rFonts w:cs="Arial"/>
          <w:szCs w:val="20"/>
        </w:rPr>
        <w:t xml:space="preserve">Autoridad de línea y </w:t>
      </w:r>
      <w:proofErr w:type="spellStart"/>
      <w:r>
        <w:rPr>
          <w:rFonts w:cs="Arial"/>
          <w:szCs w:val="20"/>
        </w:rPr>
        <w:t>staff</w:t>
      </w:r>
      <w:proofErr w:type="spellEnd"/>
      <w:r>
        <w:rPr>
          <w:rFonts w:cs="Arial"/>
          <w:szCs w:val="20"/>
        </w:rPr>
        <w:t xml:space="preserve"> </w:t>
      </w:r>
      <w:r w:rsidRPr="00B30781">
        <w:rPr>
          <w:rFonts w:cs="Arial"/>
          <w:szCs w:val="20"/>
        </w:rPr>
        <w:sym w:font="Wingdings" w:char="F0E0"/>
      </w:r>
      <w:r>
        <w:rPr>
          <w:rFonts w:cs="Arial"/>
          <w:szCs w:val="20"/>
        </w:rPr>
        <w:t xml:space="preserve"> autoridad de línea es única y absoluta del superior sobre sus subordinados. </w:t>
      </w:r>
      <w:proofErr w:type="spellStart"/>
      <w:r>
        <w:rPr>
          <w:rFonts w:cs="Arial"/>
          <w:szCs w:val="20"/>
        </w:rPr>
        <w:t>Staff</w:t>
      </w:r>
      <w:proofErr w:type="spellEnd"/>
      <w:r>
        <w:rPr>
          <w:rFonts w:cs="Arial"/>
          <w:szCs w:val="20"/>
        </w:rPr>
        <w:t>: su</w:t>
      </w:r>
      <w:r w:rsidRPr="00B30781">
        <w:rPr>
          <w:rFonts w:cs="Arial"/>
          <w:szCs w:val="20"/>
        </w:rPr>
        <w:t xml:space="preserve"> misión debe ser la ayuda al funcionario de línea en la consecución de las metas de di</w:t>
      </w:r>
      <w:r>
        <w:rPr>
          <w:rFonts w:cs="Arial"/>
          <w:szCs w:val="20"/>
        </w:rPr>
        <w:t>rección, coordinación y control, carece de autoridad pero afecta a toda la organización.</w:t>
      </w:r>
    </w:p>
    <w:p w:rsidR="00B30781" w:rsidRPr="00743AC0" w:rsidRDefault="00B30781" w:rsidP="00B30781">
      <w:pPr>
        <w:pStyle w:val="Prrafodelista"/>
        <w:numPr>
          <w:ilvl w:val="0"/>
          <w:numId w:val="12"/>
        </w:numPr>
        <w:jc w:val="both"/>
        <w:rPr>
          <w:rFonts w:cs="Arial"/>
          <w:szCs w:val="20"/>
        </w:rPr>
      </w:pPr>
      <w:r>
        <w:rPr>
          <w:rFonts w:cs="Arial"/>
          <w:szCs w:val="20"/>
        </w:rPr>
        <w:lastRenderedPageBreak/>
        <w:t xml:space="preserve">Alcance del control </w:t>
      </w:r>
      <w:r w:rsidRPr="00B30781">
        <w:rPr>
          <w:rFonts w:cs="Arial"/>
          <w:szCs w:val="20"/>
        </w:rPr>
        <w:sym w:font="Wingdings" w:char="F0E0"/>
      </w:r>
      <w:r w:rsidRPr="00B30781">
        <w:rPr>
          <w:rFonts w:cs="Arial"/>
          <w:szCs w:val="20"/>
        </w:rPr>
        <w:t xml:space="preserve"> limitar la cantidad de subordinados a cada superior, para que éste no pierda la posibilidad de controlarlos</w:t>
      </w:r>
    </w:p>
    <w:p w:rsidR="00B25A9F" w:rsidRPr="00743AC0" w:rsidRDefault="00B25A9F" w:rsidP="00B30781">
      <w:pPr>
        <w:tabs>
          <w:tab w:val="num" w:pos="1065"/>
        </w:tabs>
        <w:spacing w:after="0" w:line="240" w:lineRule="auto"/>
        <w:jc w:val="both"/>
        <w:rPr>
          <w:rFonts w:cs="Arial"/>
          <w:szCs w:val="20"/>
        </w:rPr>
      </w:pPr>
    </w:p>
    <w:p w:rsidR="0020471E" w:rsidRDefault="0020471E" w:rsidP="00743AC0">
      <w:pPr>
        <w:spacing w:after="0" w:line="240" w:lineRule="auto"/>
        <w:jc w:val="both"/>
      </w:pPr>
    </w:p>
    <w:p w:rsidR="0019375C" w:rsidRDefault="0019375C" w:rsidP="00743AC0">
      <w:pPr>
        <w:spacing w:after="0" w:line="240" w:lineRule="auto"/>
        <w:jc w:val="both"/>
      </w:pPr>
      <w:r>
        <w:t>CONCEPTO DE CENTRALIZACION Y DESCENTRALIZACION</w:t>
      </w:r>
    </w:p>
    <w:p w:rsidR="00075EAF" w:rsidRDefault="00075EAF" w:rsidP="00743AC0">
      <w:pPr>
        <w:spacing w:after="0" w:line="240" w:lineRule="auto"/>
        <w:jc w:val="both"/>
      </w:pPr>
      <w:r>
        <w:t>La centralización ocurre cuando la autoridad e retenida y se circunscribe a las manos de un alto ejecutivo de la organización. La descentralización permite una autoridad parcialmente delegada y distribuida en los niveles de supervisión, situados en niveles jerárquicos inferiores.</w:t>
      </w:r>
    </w:p>
    <w:p w:rsidR="00075EAF" w:rsidRDefault="00075EAF" w:rsidP="00743AC0">
      <w:pPr>
        <w:spacing w:after="0" w:line="240" w:lineRule="auto"/>
        <w:jc w:val="both"/>
      </w:pPr>
    </w:p>
    <w:p w:rsidR="0019375C" w:rsidRDefault="0019375C" w:rsidP="00743AC0">
      <w:pPr>
        <w:spacing w:after="0" w:line="240" w:lineRule="auto"/>
        <w:jc w:val="both"/>
      </w:pPr>
      <w:r>
        <w:t>DEPARTAMENTALIZACION</w:t>
      </w:r>
    </w:p>
    <w:p w:rsidR="00075EAF" w:rsidRDefault="00075EAF" w:rsidP="00743AC0">
      <w:pPr>
        <w:spacing w:after="0" w:line="240" w:lineRule="auto"/>
        <w:jc w:val="both"/>
      </w:pPr>
      <w:r>
        <w:t>Es la asignación de tareas agrupándolas en función de algún criterio de homogeneidad:</w:t>
      </w:r>
    </w:p>
    <w:p w:rsidR="00075EAF" w:rsidRDefault="00B0411A" w:rsidP="00075EAF">
      <w:pPr>
        <w:pStyle w:val="Prrafodelista"/>
        <w:numPr>
          <w:ilvl w:val="0"/>
          <w:numId w:val="11"/>
        </w:numPr>
        <w:spacing w:after="0" w:line="240" w:lineRule="auto"/>
        <w:jc w:val="both"/>
      </w:pPr>
      <w:r>
        <w:t>Por objetivo</w:t>
      </w:r>
    </w:p>
    <w:p w:rsidR="00B0411A" w:rsidRDefault="00B0411A" w:rsidP="00075EAF">
      <w:pPr>
        <w:pStyle w:val="Prrafodelista"/>
        <w:numPr>
          <w:ilvl w:val="0"/>
          <w:numId w:val="11"/>
        </w:numPr>
        <w:spacing w:after="0" w:line="240" w:lineRule="auto"/>
        <w:jc w:val="both"/>
      </w:pPr>
      <w:r>
        <w:t>Por proceso</w:t>
      </w:r>
    </w:p>
    <w:p w:rsidR="00B0411A" w:rsidRDefault="00B0411A" w:rsidP="00075EAF">
      <w:pPr>
        <w:pStyle w:val="Prrafodelista"/>
        <w:numPr>
          <w:ilvl w:val="0"/>
          <w:numId w:val="11"/>
        </w:numPr>
        <w:spacing w:after="0" w:line="240" w:lineRule="auto"/>
        <w:jc w:val="both"/>
      </w:pPr>
      <w:r>
        <w:t>Por clientela</w:t>
      </w:r>
    </w:p>
    <w:p w:rsidR="00B0411A" w:rsidRDefault="00B0411A" w:rsidP="00075EAF">
      <w:pPr>
        <w:pStyle w:val="Prrafodelista"/>
        <w:numPr>
          <w:ilvl w:val="0"/>
          <w:numId w:val="11"/>
        </w:numPr>
        <w:spacing w:after="0" w:line="240" w:lineRule="auto"/>
        <w:jc w:val="both"/>
      </w:pPr>
      <w:r>
        <w:t>Por área geográfica</w:t>
      </w:r>
    </w:p>
    <w:p w:rsidR="0019375C" w:rsidRDefault="0019375C" w:rsidP="00743AC0">
      <w:pPr>
        <w:spacing w:after="0" w:line="240" w:lineRule="auto"/>
        <w:jc w:val="both"/>
      </w:pPr>
    </w:p>
    <w:p w:rsidR="0019375C" w:rsidRDefault="0019375C" w:rsidP="00743AC0">
      <w:pPr>
        <w:spacing w:after="0" w:line="240" w:lineRule="auto"/>
        <w:jc w:val="both"/>
      </w:pPr>
      <w:r>
        <w:t>ORGANIZACIÓN FORMAL Y LA ESTRUCTURA PIRAMIDAL</w:t>
      </w:r>
    </w:p>
    <w:p w:rsidR="00075EAF" w:rsidRDefault="00C07B83" w:rsidP="00743AC0">
      <w:pPr>
        <w:spacing w:after="0" w:line="240" w:lineRule="auto"/>
        <w:jc w:val="both"/>
      </w:pPr>
      <w:r>
        <w:t>Una organización formal empresarial consiste en un conjunto de cargos funcionales y jerárquicos encaminados hacia el objetivo económico de producir bienes y servicios, está condicionada por la naturaleza de la actividad, por los medios de trabajo, por las circunstancias socioeconómicas y por la manera de concebir la actividad empresarial.</w:t>
      </w:r>
    </w:p>
    <w:p w:rsidR="00C07B83" w:rsidRDefault="00C07B83" w:rsidP="00743AC0">
      <w:pPr>
        <w:spacing w:after="0" w:line="240" w:lineRule="auto"/>
        <w:jc w:val="both"/>
      </w:pPr>
      <w:r>
        <w:t>Las principales características de la organización formal son:</w:t>
      </w:r>
    </w:p>
    <w:p w:rsidR="00C07B83" w:rsidRDefault="00C07B83" w:rsidP="00C07B83">
      <w:pPr>
        <w:pStyle w:val="Prrafodelista"/>
        <w:numPr>
          <w:ilvl w:val="0"/>
          <w:numId w:val="13"/>
        </w:numPr>
        <w:spacing w:after="0" w:line="240" w:lineRule="auto"/>
        <w:jc w:val="both"/>
      </w:pPr>
      <w:r>
        <w:t>División del trabajo</w:t>
      </w:r>
    </w:p>
    <w:p w:rsidR="00C07B83" w:rsidRDefault="00C07B83" w:rsidP="00C07B83">
      <w:pPr>
        <w:pStyle w:val="Prrafodelista"/>
        <w:numPr>
          <w:ilvl w:val="0"/>
          <w:numId w:val="13"/>
        </w:numPr>
        <w:spacing w:after="0" w:line="240" w:lineRule="auto"/>
        <w:jc w:val="both"/>
      </w:pPr>
      <w:r>
        <w:t>Especialización</w:t>
      </w:r>
    </w:p>
    <w:p w:rsidR="00C07B83" w:rsidRDefault="00C07B83" w:rsidP="00C07B83">
      <w:pPr>
        <w:pStyle w:val="Prrafodelista"/>
        <w:numPr>
          <w:ilvl w:val="0"/>
          <w:numId w:val="13"/>
        </w:numPr>
        <w:spacing w:after="0" w:line="240" w:lineRule="auto"/>
        <w:jc w:val="both"/>
      </w:pPr>
      <w:r>
        <w:t>Jerarquía</w:t>
      </w:r>
    </w:p>
    <w:p w:rsidR="00C07B83" w:rsidRDefault="00C07B83" w:rsidP="00C07B83">
      <w:pPr>
        <w:pStyle w:val="Prrafodelista"/>
        <w:numPr>
          <w:ilvl w:val="0"/>
          <w:numId w:val="13"/>
        </w:numPr>
        <w:spacing w:after="0" w:line="240" w:lineRule="auto"/>
        <w:jc w:val="both"/>
      </w:pPr>
      <w:r>
        <w:t>Distribución de la a</w:t>
      </w:r>
      <w:r w:rsidR="00892634">
        <w:t>utoridad y de la responsabilidad</w:t>
      </w:r>
    </w:p>
    <w:p w:rsidR="00C07B83" w:rsidRDefault="00C07B83" w:rsidP="00892634">
      <w:pPr>
        <w:pStyle w:val="Prrafodelista"/>
        <w:spacing w:after="0" w:line="240" w:lineRule="auto"/>
        <w:jc w:val="both"/>
      </w:pPr>
    </w:p>
    <w:p w:rsidR="0019375C" w:rsidRPr="00743AC0" w:rsidRDefault="0019375C" w:rsidP="00743AC0">
      <w:pPr>
        <w:spacing w:after="0" w:line="240" w:lineRule="auto"/>
        <w:jc w:val="both"/>
      </w:pPr>
      <w:r>
        <w:t>MANUALES DE ORGANIZACION</w:t>
      </w:r>
    </w:p>
    <w:p w:rsidR="00B0411A" w:rsidRDefault="00B0411A" w:rsidP="00C07B83">
      <w:pPr>
        <w:spacing w:after="0" w:line="240" w:lineRule="auto"/>
        <w:jc w:val="both"/>
        <w:rPr>
          <w:rFonts w:cs="Arial"/>
          <w:color w:val="000000"/>
          <w:szCs w:val="20"/>
        </w:rPr>
      </w:pPr>
      <w:r w:rsidRPr="00B0411A">
        <w:rPr>
          <w:rFonts w:cs="Arial"/>
          <w:color w:val="000000"/>
          <w:szCs w:val="20"/>
        </w:rPr>
        <w:t>Los manuales administrativos son documentos que sirven como medios de comunicación y coordinación que permiten registrar y transmitir en forma ordenada y sistemática la información de una organización.</w:t>
      </w:r>
    </w:p>
    <w:p w:rsidR="00C07B83" w:rsidRPr="00C07B83" w:rsidRDefault="00B0411A" w:rsidP="00C07B83">
      <w:pPr>
        <w:spacing w:after="0" w:line="240" w:lineRule="auto"/>
        <w:rPr>
          <w:rFonts w:cs="Arial"/>
          <w:color w:val="000000"/>
          <w:szCs w:val="20"/>
        </w:rPr>
      </w:pPr>
      <w:r w:rsidRPr="00B0411A">
        <w:rPr>
          <w:rFonts w:cs="Arial"/>
          <w:color w:val="000000"/>
          <w:szCs w:val="20"/>
        </w:rPr>
        <w:t>· Presentar una visión de conjunto de la organización.</w:t>
      </w:r>
      <w:r w:rsidRPr="00B0411A">
        <w:rPr>
          <w:rFonts w:cs="Arial"/>
          <w:color w:val="000000"/>
          <w:szCs w:val="20"/>
        </w:rPr>
        <w:br/>
        <w:t>· Precisar las funciones asignadas a cada unidad administrativa.</w:t>
      </w:r>
      <w:r w:rsidRPr="00B0411A">
        <w:rPr>
          <w:rFonts w:cs="Arial"/>
          <w:color w:val="000000"/>
          <w:szCs w:val="20"/>
        </w:rPr>
        <w:br/>
        <w:t>· Establecer claramente el grado de autoridad y responsabilidad de los distintos niveles jerárquicos.</w:t>
      </w:r>
      <w:r w:rsidRPr="00B0411A">
        <w:rPr>
          <w:rFonts w:cs="Arial"/>
          <w:color w:val="000000"/>
          <w:szCs w:val="20"/>
        </w:rPr>
        <w:br/>
        <w:t>· Coadyuvar a la correcta atención de las labores asignadas al personal.</w:t>
      </w:r>
      <w:r w:rsidRPr="00B0411A">
        <w:rPr>
          <w:rFonts w:cs="Arial"/>
          <w:color w:val="000000"/>
          <w:szCs w:val="20"/>
        </w:rPr>
        <w:br/>
      </w:r>
      <w:r w:rsidR="00C07B83" w:rsidRPr="00C07B83">
        <w:rPr>
          <w:rFonts w:cs="Arial"/>
          <w:color w:val="000000"/>
          <w:szCs w:val="20"/>
        </w:rPr>
        <w:t>Por su contenido se clasifican en:</w:t>
      </w:r>
    </w:p>
    <w:p w:rsidR="00C07B83" w:rsidRPr="00C07B83" w:rsidRDefault="00C07B83" w:rsidP="00C07B83">
      <w:pPr>
        <w:spacing w:after="0" w:line="240" w:lineRule="auto"/>
        <w:rPr>
          <w:rFonts w:cs="Arial"/>
          <w:color w:val="000000"/>
          <w:szCs w:val="20"/>
        </w:rPr>
      </w:pPr>
      <w:r w:rsidRPr="00C07B83">
        <w:rPr>
          <w:rFonts w:cs="Arial"/>
          <w:color w:val="000000"/>
          <w:szCs w:val="20"/>
        </w:rPr>
        <w:t>· De organización: dónde se especifican las diversas unidades orgánicas que componen la empresa.</w:t>
      </w:r>
      <w:r w:rsidRPr="00C07B83">
        <w:rPr>
          <w:rFonts w:cs="Arial"/>
          <w:color w:val="000000"/>
          <w:szCs w:val="20"/>
        </w:rPr>
        <w:br/>
        <w:t>· De procedimientos: acá se establecen los principales procedimientos que ocurren al interior de la empresa, por ejemplo, de contratación de personal, de compras, de pago de sueldos, etc.</w:t>
      </w:r>
      <w:r w:rsidRPr="00C07B83">
        <w:rPr>
          <w:rFonts w:cs="Arial"/>
          <w:color w:val="000000"/>
          <w:szCs w:val="20"/>
        </w:rPr>
        <w:br/>
        <w:t>· De políticas: se determinan las políticas que guiarán el accionar de la empresa.</w:t>
      </w:r>
      <w:r w:rsidRPr="00C07B83">
        <w:rPr>
          <w:rFonts w:cs="Arial"/>
          <w:color w:val="000000"/>
          <w:szCs w:val="20"/>
        </w:rPr>
        <w:br/>
        <w:t>· De Bienvenida: diseñado especialmente para los nuevos empleados, en este manual se detallan los antecedentes de la empresa, misión, visión, valores, etc.</w:t>
      </w:r>
    </w:p>
    <w:p w:rsidR="00C07B83" w:rsidRPr="00C07B83" w:rsidRDefault="00C07B83" w:rsidP="00C07B83">
      <w:pPr>
        <w:spacing w:after="0" w:line="240" w:lineRule="auto"/>
        <w:rPr>
          <w:rFonts w:cs="Arial"/>
          <w:color w:val="000000"/>
          <w:szCs w:val="20"/>
        </w:rPr>
      </w:pPr>
      <w:r w:rsidRPr="00C07B83">
        <w:rPr>
          <w:rFonts w:cs="Arial"/>
          <w:color w:val="000000"/>
          <w:szCs w:val="20"/>
        </w:rPr>
        <w:t>Por su ámbito:</w:t>
      </w:r>
    </w:p>
    <w:p w:rsidR="00C07B83" w:rsidRPr="00C07B83" w:rsidRDefault="00C07B83" w:rsidP="00C07B83">
      <w:pPr>
        <w:spacing w:after="0" w:line="240" w:lineRule="auto"/>
        <w:rPr>
          <w:rFonts w:cs="Arial"/>
          <w:color w:val="000000"/>
          <w:szCs w:val="20"/>
        </w:rPr>
      </w:pPr>
      <w:r w:rsidRPr="00C07B83">
        <w:rPr>
          <w:rFonts w:cs="Arial"/>
          <w:color w:val="000000"/>
          <w:szCs w:val="20"/>
        </w:rPr>
        <w:t>· Generales: que contienen información de la totalidad de la organización.</w:t>
      </w:r>
      <w:r w:rsidRPr="00C07B83">
        <w:rPr>
          <w:rFonts w:cs="Arial"/>
          <w:color w:val="000000"/>
          <w:szCs w:val="20"/>
        </w:rPr>
        <w:br/>
        <w:t>· Específicos: que consignan información de un área o específica.</w:t>
      </w:r>
    </w:p>
    <w:p w:rsidR="00075EAF" w:rsidRPr="00C07B83" w:rsidRDefault="00075EAF" w:rsidP="00C07B83">
      <w:pPr>
        <w:spacing w:after="0" w:line="240" w:lineRule="auto"/>
      </w:pPr>
    </w:p>
    <w:p w:rsidR="00197308" w:rsidRPr="00743AC0" w:rsidRDefault="00197308" w:rsidP="00743AC0">
      <w:pPr>
        <w:spacing w:after="0" w:line="240" w:lineRule="auto"/>
        <w:jc w:val="both"/>
      </w:pPr>
      <w:r w:rsidRPr="00743AC0">
        <w:t>MODELO ACME</w:t>
      </w:r>
    </w:p>
    <w:p w:rsidR="00743AC0" w:rsidRPr="00075EAF" w:rsidRDefault="00743AC0" w:rsidP="00743AC0">
      <w:pPr>
        <w:jc w:val="both"/>
        <w:rPr>
          <w:rFonts w:eastAsia="Calibri" w:cs="Arial"/>
          <w:szCs w:val="20"/>
        </w:rPr>
      </w:pPr>
      <w:r w:rsidRPr="00075EAF">
        <w:rPr>
          <w:rFonts w:eastAsia="Calibri" w:cs="Arial"/>
          <w:szCs w:val="20"/>
        </w:rPr>
        <w:lastRenderedPageBreak/>
        <w:t xml:space="preserve">Se utilizaron herramientas básicas expuestas por </w:t>
      </w:r>
      <w:proofErr w:type="spellStart"/>
      <w:r w:rsidRPr="00075EAF">
        <w:rPr>
          <w:rFonts w:eastAsia="Calibri" w:cs="Arial"/>
          <w:szCs w:val="20"/>
        </w:rPr>
        <w:t>Fayol</w:t>
      </w:r>
      <w:proofErr w:type="spellEnd"/>
      <w:r w:rsidRPr="00075EAF">
        <w:rPr>
          <w:rFonts w:eastAsia="Calibri" w:cs="Arial"/>
          <w:szCs w:val="20"/>
        </w:rPr>
        <w:t xml:space="preserve"> para estructurar la organización: </w:t>
      </w:r>
    </w:p>
    <w:p w:rsidR="00743AC0" w:rsidRPr="00075EAF" w:rsidRDefault="00743AC0" w:rsidP="00743AC0">
      <w:pPr>
        <w:numPr>
          <w:ilvl w:val="0"/>
          <w:numId w:val="9"/>
        </w:numPr>
        <w:spacing w:after="0" w:line="240" w:lineRule="auto"/>
        <w:jc w:val="both"/>
        <w:rPr>
          <w:rFonts w:eastAsia="Calibri" w:cs="Arial"/>
          <w:szCs w:val="20"/>
        </w:rPr>
      </w:pPr>
      <w:r w:rsidRPr="00075EAF">
        <w:rPr>
          <w:rFonts w:eastAsia="Calibri" w:cs="Arial"/>
          <w:szCs w:val="20"/>
        </w:rPr>
        <w:t>El organigrama y la estructura de funciones</w:t>
      </w:r>
    </w:p>
    <w:p w:rsidR="00743AC0" w:rsidRPr="00075EAF" w:rsidRDefault="00743AC0" w:rsidP="00743AC0">
      <w:pPr>
        <w:numPr>
          <w:ilvl w:val="0"/>
          <w:numId w:val="9"/>
        </w:numPr>
        <w:spacing w:after="0" w:line="240" w:lineRule="auto"/>
        <w:jc w:val="both"/>
        <w:rPr>
          <w:rFonts w:eastAsia="Calibri" w:cs="Arial"/>
          <w:szCs w:val="20"/>
        </w:rPr>
      </w:pPr>
      <w:r w:rsidRPr="00075EAF">
        <w:rPr>
          <w:rFonts w:eastAsia="Calibri" w:cs="Arial"/>
          <w:szCs w:val="20"/>
        </w:rPr>
        <w:t>El manual de funciones, autoridad y responsabilidad.</w:t>
      </w:r>
    </w:p>
    <w:p w:rsidR="00743AC0" w:rsidRPr="00075EAF" w:rsidRDefault="00743AC0" w:rsidP="00743AC0">
      <w:pPr>
        <w:jc w:val="both"/>
        <w:rPr>
          <w:rFonts w:eastAsia="Calibri" w:cs="Arial"/>
          <w:szCs w:val="20"/>
        </w:rPr>
      </w:pPr>
      <w:r w:rsidRPr="00075EAF">
        <w:rPr>
          <w:rFonts w:eastAsia="Calibri" w:cs="Arial"/>
          <w:szCs w:val="20"/>
        </w:rPr>
        <w:t>El organigrama es un esquema gráfico donde se indican las relaciones de las distintas funciones en los distintos niveles.</w:t>
      </w:r>
    </w:p>
    <w:p w:rsidR="00743AC0" w:rsidRPr="00075EAF" w:rsidRDefault="00743AC0" w:rsidP="00743AC0">
      <w:pPr>
        <w:jc w:val="both"/>
        <w:rPr>
          <w:rFonts w:eastAsia="Calibri" w:cs="Arial"/>
          <w:szCs w:val="20"/>
        </w:rPr>
      </w:pPr>
      <w:r w:rsidRPr="00075EAF">
        <w:rPr>
          <w:rFonts w:eastAsia="Calibri" w:cs="Arial"/>
          <w:szCs w:val="20"/>
        </w:rPr>
        <w:t>El manual de funciones, autoridad y responsabilidad describe éstos elementos para cada cargo.</w:t>
      </w:r>
    </w:p>
    <w:p w:rsidR="00743AC0" w:rsidRPr="00075EAF" w:rsidRDefault="00743AC0" w:rsidP="00743AC0">
      <w:pPr>
        <w:jc w:val="both"/>
        <w:rPr>
          <w:rFonts w:eastAsia="Calibri" w:cs="Arial"/>
          <w:szCs w:val="20"/>
        </w:rPr>
      </w:pPr>
      <w:r w:rsidRPr="00075EAF">
        <w:rPr>
          <w:rFonts w:eastAsia="Calibri" w:cs="Arial"/>
          <w:szCs w:val="20"/>
        </w:rPr>
        <w:t xml:space="preserve">Los autores neoclásicos elaboraron un modelo de estructura denominado ACME, sigla representativa de la </w:t>
      </w:r>
      <w:proofErr w:type="spellStart"/>
      <w:r w:rsidRPr="00075EAF">
        <w:rPr>
          <w:rFonts w:eastAsia="Calibri" w:cs="Arial"/>
          <w:szCs w:val="20"/>
        </w:rPr>
        <w:t>Association</w:t>
      </w:r>
      <w:proofErr w:type="spellEnd"/>
      <w:r w:rsidRPr="00075EAF">
        <w:rPr>
          <w:rFonts w:eastAsia="Calibri" w:cs="Arial"/>
          <w:szCs w:val="20"/>
        </w:rPr>
        <w:t xml:space="preserve"> of </w:t>
      </w:r>
      <w:proofErr w:type="spellStart"/>
      <w:r w:rsidRPr="00075EAF">
        <w:rPr>
          <w:rFonts w:eastAsia="Calibri" w:cs="Arial"/>
          <w:szCs w:val="20"/>
        </w:rPr>
        <w:t>Consulting</w:t>
      </w:r>
      <w:proofErr w:type="spellEnd"/>
      <w:r w:rsidRPr="00075EAF">
        <w:rPr>
          <w:rFonts w:eastAsia="Calibri" w:cs="Arial"/>
          <w:szCs w:val="20"/>
        </w:rPr>
        <w:t xml:space="preserve"> Management of </w:t>
      </w:r>
      <w:proofErr w:type="spellStart"/>
      <w:r w:rsidRPr="00075EAF">
        <w:rPr>
          <w:rFonts w:eastAsia="Calibri" w:cs="Arial"/>
          <w:szCs w:val="20"/>
        </w:rPr>
        <w:t>Engineers</w:t>
      </w:r>
      <w:proofErr w:type="spellEnd"/>
      <w:r w:rsidRPr="00075EAF">
        <w:rPr>
          <w:rFonts w:eastAsia="Calibri" w:cs="Arial"/>
          <w:szCs w:val="20"/>
        </w:rPr>
        <w:t>, para responder a las necesidades de contar con un modelo matriz para estructurar sus operaciones.</w:t>
      </w:r>
    </w:p>
    <w:p w:rsidR="00743AC0" w:rsidRPr="00075EAF" w:rsidRDefault="00743AC0" w:rsidP="00743AC0">
      <w:pPr>
        <w:jc w:val="both"/>
        <w:rPr>
          <w:rFonts w:eastAsia="Calibri" w:cs="Arial"/>
          <w:szCs w:val="20"/>
        </w:rPr>
      </w:pPr>
      <w:r w:rsidRPr="00075EAF">
        <w:rPr>
          <w:rFonts w:eastAsia="Calibri" w:cs="Arial"/>
          <w:szCs w:val="20"/>
        </w:rPr>
        <w:t>El esquema general ACME divide a la empresa en siete funciones:</w:t>
      </w:r>
    </w:p>
    <w:p w:rsidR="00743AC0" w:rsidRPr="00075EAF" w:rsidRDefault="00743AC0" w:rsidP="00743AC0">
      <w:pPr>
        <w:numPr>
          <w:ilvl w:val="0"/>
          <w:numId w:val="10"/>
        </w:numPr>
        <w:spacing w:after="0" w:line="240" w:lineRule="auto"/>
        <w:jc w:val="both"/>
        <w:rPr>
          <w:rFonts w:eastAsia="Calibri" w:cs="Arial"/>
          <w:szCs w:val="20"/>
        </w:rPr>
      </w:pPr>
      <w:r w:rsidRPr="00075EAF">
        <w:rPr>
          <w:rFonts w:eastAsia="Calibri" w:cs="Arial"/>
          <w:szCs w:val="20"/>
        </w:rPr>
        <w:t>Producción</w:t>
      </w:r>
    </w:p>
    <w:p w:rsidR="00743AC0" w:rsidRPr="00075EAF" w:rsidRDefault="00743AC0" w:rsidP="00743AC0">
      <w:pPr>
        <w:numPr>
          <w:ilvl w:val="0"/>
          <w:numId w:val="10"/>
        </w:numPr>
        <w:spacing w:after="0" w:line="240" w:lineRule="auto"/>
        <w:jc w:val="both"/>
        <w:rPr>
          <w:rFonts w:eastAsia="Calibri" w:cs="Arial"/>
          <w:szCs w:val="20"/>
        </w:rPr>
      </w:pPr>
      <w:r w:rsidRPr="00075EAF">
        <w:rPr>
          <w:rFonts w:eastAsia="Calibri" w:cs="Arial"/>
          <w:szCs w:val="20"/>
        </w:rPr>
        <w:t>Comercialización</w:t>
      </w:r>
    </w:p>
    <w:p w:rsidR="00743AC0" w:rsidRPr="00075EAF" w:rsidRDefault="00743AC0" w:rsidP="00743AC0">
      <w:pPr>
        <w:numPr>
          <w:ilvl w:val="0"/>
          <w:numId w:val="10"/>
        </w:numPr>
        <w:spacing w:after="0" w:line="240" w:lineRule="auto"/>
        <w:jc w:val="both"/>
        <w:rPr>
          <w:rFonts w:eastAsia="Calibri" w:cs="Arial"/>
          <w:szCs w:val="20"/>
        </w:rPr>
      </w:pPr>
      <w:r w:rsidRPr="00075EAF">
        <w:rPr>
          <w:rFonts w:eastAsia="Calibri" w:cs="Arial"/>
          <w:szCs w:val="20"/>
        </w:rPr>
        <w:t>Finanzas y control</w:t>
      </w:r>
    </w:p>
    <w:p w:rsidR="00743AC0" w:rsidRPr="00075EAF" w:rsidRDefault="00743AC0" w:rsidP="00743AC0">
      <w:pPr>
        <w:numPr>
          <w:ilvl w:val="0"/>
          <w:numId w:val="10"/>
        </w:numPr>
        <w:spacing w:after="0" w:line="240" w:lineRule="auto"/>
        <w:jc w:val="both"/>
        <w:rPr>
          <w:rFonts w:eastAsia="Calibri" w:cs="Arial"/>
          <w:szCs w:val="20"/>
        </w:rPr>
      </w:pPr>
      <w:r w:rsidRPr="00075EAF">
        <w:rPr>
          <w:rFonts w:eastAsia="Calibri" w:cs="Arial"/>
          <w:szCs w:val="20"/>
        </w:rPr>
        <w:t>Investigación y desarrollo</w:t>
      </w:r>
    </w:p>
    <w:p w:rsidR="00743AC0" w:rsidRPr="00075EAF" w:rsidRDefault="00743AC0" w:rsidP="00743AC0">
      <w:pPr>
        <w:numPr>
          <w:ilvl w:val="0"/>
          <w:numId w:val="10"/>
        </w:numPr>
        <w:spacing w:after="0" w:line="240" w:lineRule="auto"/>
        <w:jc w:val="both"/>
        <w:rPr>
          <w:rFonts w:eastAsia="Calibri" w:cs="Arial"/>
          <w:szCs w:val="20"/>
        </w:rPr>
      </w:pPr>
      <w:r w:rsidRPr="00075EAF">
        <w:rPr>
          <w:rFonts w:eastAsia="Calibri" w:cs="Arial"/>
          <w:szCs w:val="20"/>
        </w:rPr>
        <w:t>Administración de personal</w:t>
      </w:r>
    </w:p>
    <w:p w:rsidR="00743AC0" w:rsidRPr="00075EAF" w:rsidRDefault="00743AC0" w:rsidP="00743AC0">
      <w:pPr>
        <w:numPr>
          <w:ilvl w:val="0"/>
          <w:numId w:val="10"/>
        </w:numPr>
        <w:spacing w:after="0" w:line="240" w:lineRule="auto"/>
        <w:jc w:val="both"/>
        <w:rPr>
          <w:rFonts w:eastAsia="Calibri" w:cs="Arial"/>
          <w:szCs w:val="20"/>
        </w:rPr>
      </w:pPr>
      <w:r w:rsidRPr="00075EAF">
        <w:rPr>
          <w:rFonts w:eastAsia="Calibri" w:cs="Arial"/>
          <w:szCs w:val="20"/>
        </w:rPr>
        <w:t>Relaciones  Externas</w:t>
      </w:r>
    </w:p>
    <w:p w:rsidR="00743AC0" w:rsidRPr="00075EAF" w:rsidRDefault="00743AC0" w:rsidP="00743AC0">
      <w:pPr>
        <w:numPr>
          <w:ilvl w:val="0"/>
          <w:numId w:val="10"/>
        </w:numPr>
        <w:spacing w:after="0" w:line="240" w:lineRule="auto"/>
        <w:jc w:val="both"/>
        <w:rPr>
          <w:rFonts w:eastAsia="Calibri" w:cs="Arial"/>
          <w:szCs w:val="20"/>
        </w:rPr>
      </w:pPr>
      <w:r w:rsidRPr="00075EAF">
        <w:rPr>
          <w:rFonts w:eastAsia="Calibri" w:cs="Arial"/>
          <w:szCs w:val="20"/>
        </w:rPr>
        <w:t>Secretaría y Legales</w:t>
      </w:r>
    </w:p>
    <w:p w:rsidR="00743AC0" w:rsidRPr="00075EAF" w:rsidRDefault="00743AC0" w:rsidP="00743AC0">
      <w:pPr>
        <w:jc w:val="both"/>
        <w:rPr>
          <w:rFonts w:eastAsia="Calibri" w:cs="Arial"/>
          <w:szCs w:val="20"/>
        </w:rPr>
      </w:pPr>
      <w:r w:rsidRPr="00075EAF">
        <w:rPr>
          <w:rFonts w:eastAsia="Calibri" w:cs="Arial"/>
          <w:szCs w:val="20"/>
        </w:rPr>
        <w:t>Con éste modelo se trata de establecer un organigrama estándar para todo tipo de organizaciones y se sigue utilizando hoy en día.</w:t>
      </w:r>
    </w:p>
    <w:p w:rsidR="00197308" w:rsidRPr="00075EAF" w:rsidRDefault="00197308" w:rsidP="00743AC0">
      <w:pPr>
        <w:spacing w:after="0" w:line="240" w:lineRule="auto"/>
        <w:jc w:val="both"/>
      </w:pPr>
    </w:p>
    <w:p w:rsidR="00197308" w:rsidRPr="00075EAF" w:rsidRDefault="00197308" w:rsidP="00743AC0">
      <w:pPr>
        <w:spacing w:after="0" w:line="240" w:lineRule="auto"/>
        <w:jc w:val="both"/>
      </w:pPr>
      <w:r w:rsidRPr="00075EAF">
        <w:t>ORGANIGRAMAS</w:t>
      </w:r>
    </w:p>
    <w:p w:rsidR="00743AC0" w:rsidRPr="00075EAF" w:rsidRDefault="00C07B83" w:rsidP="00743AC0">
      <w:pPr>
        <w:rPr>
          <w:rFonts w:cs="Arial"/>
          <w:szCs w:val="20"/>
        </w:rPr>
      </w:pPr>
      <w:r w:rsidRPr="000D4A72">
        <w:rPr>
          <w:rFonts w:cs="Arial"/>
          <w:noProof/>
          <w:szCs w:val="20"/>
          <w:lang w:eastAsia="es-AR"/>
        </w:rPr>
        <w:pict>
          <v:shape id="Imagen 1" o:spid="_x0000_i1025" type="#_x0000_t75" alt="gif1x1" style="width:.55pt;height:.55pt;visibility:visible;mso-wrap-style:square" o:bullet="t">
            <v:imagedata r:id="rId5" o:title="gif1x1"/>
          </v:shape>
        </w:pict>
      </w:r>
      <w:r w:rsidR="00B0411A" w:rsidRPr="00075EAF">
        <w:rPr>
          <w:rFonts w:cs="Arial"/>
          <w:szCs w:val="20"/>
        </w:rPr>
        <w:t xml:space="preserve"> </w:t>
      </w:r>
      <w:r w:rsidR="00743AC0" w:rsidRPr="00075EAF">
        <w:rPr>
          <w:rFonts w:cs="Arial"/>
          <w:szCs w:val="20"/>
        </w:rPr>
        <w:t>Un organigrama es la representación gráfica de la estructura orgánica de una empresa o de una de sus áreas o unidades administrativas, en la que se muestran las relaciones que guardan entre sí los órganos que la componen.</w:t>
      </w:r>
    </w:p>
    <w:p w:rsidR="00743AC0" w:rsidRPr="00075EAF" w:rsidRDefault="00B0411A" w:rsidP="00B0411A">
      <w:pPr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Es </w:t>
      </w:r>
      <w:r w:rsidR="00743AC0" w:rsidRPr="00075EAF">
        <w:rPr>
          <w:rFonts w:cs="Arial"/>
          <w:szCs w:val="20"/>
        </w:rPr>
        <w:t xml:space="preserve"> el instrumento idóneo para plasmar y transmitir en forma gráfica y objetiva la composición de una organización.</w:t>
      </w:r>
    </w:p>
    <w:p w:rsidR="00743AC0" w:rsidRPr="00075EAF" w:rsidRDefault="00743AC0" w:rsidP="00743AC0">
      <w:pPr>
        <w:rPr>
          <w:rFonts w:cs="Arial"/>
          <w:szCs w:val="20"/>
        </w:rPr>
      </w:pPr>
      <w:r w:rsidRPr="00075EAF">
        <w:rPr>
          <w:rFonts w:cs="Arial"/>
          <w:szCs w:val="20"/>
        </w:rPr>
        <w:t>Presentación básica de un organigrama.</w:t>
      </w:r>
    </w:p>
    <w:p w:rsidR="00743AC0" w:rsidRPr="00075EAF" w:rsidRDefault="00743AC0" w:rsidP="00743AC0">
      <w:pPr>
        <w:rPr>
          <w:rFonts w:cs="Arial"/>
          <w:szCs w:val="20"/>
        </w:rPr>
      </w:pPr>
      <w:r w:rsidRPr="00075EAF">
        <w:rPr>
          <w:rFonts w:cs="Arial"/>
          <w:noProof/>
          <w:szCs w:val="20"/>
          <w:lang w:eastAsia="es-AR"/>
        </w:rPr>
        <w:drawing>
          <wp:inline distT="0" distB="0" distL="0" distR="0">
            <wp:extent cx="5169535" cy="1800225"/>
            <wp:effectExtent l="19050" t="0" r="0" b="0"/>
            <wp:docPr id="2" name="Imagen 2" descr="organigram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anigramas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9535" cy="1800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43AC0" w:rsidRPr="00075EAF" w:rsidSect="0063107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alt="gif1x1" style="width:.55pt;height:.55pt;visibility:visible;mso-wrap-style:square" o:bullet="t">
        <v:imagedata r:id="rId1" o:title="gif1x1"/>
      </v:shape>
    </w:pict>
  </w:numPicBullet>
  <w:abstractNum w:abstractNumId="0">
    <w:nsid w:val="03C83072"/>
    <w:multiLevelType w:val="hybridMultilevel"/>
    <w:tmpl w:val="A57ACE7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6402245"/>
    <w:multiLevelType w:val="hybridMultilevel"/>
    <w:tmpl w:val="DEC85C96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3514DC"/>
    <w:multiLevelType w:val="hybridMultilevel"/>
    <w:tmpl w:val="12E8A2FC"/>
    <w:lvl w:ilvl="0" w:tplc="D3A4DC86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181C5D"/>
    <w:multiLevelType w:val="hybridMultilevel"/>
    <w:tmpl w:val="C0503AB6"/>
    <w:lvl w:ilvl="0" w:tplc="FFFFFFFF">
      <w:start w:val="1"/>
      <w:numFmt w:val="decimal"/>
      <w:lvlText w:val="%1."/>
      <w:lvlJc w:val="left"/>
      <w:pPr>
        <w:tabs>
          <w:tab w:val="num" w:pos="789"/>
        </w:tabs>
        <w:ind w:left="789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509"/>
        </w:tabs>
        <w:ind w:left="150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229"/>
        </w:tabs>
        <w:ind w:left="222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49"/>
        </w:tabs>
        <w:ind w:left="294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69"/>
        </w:tabs>
        <w:ind w:left="366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89"/>
        </w:tabs>
        <w:ind w:left="438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09"/>
        </w:tabs>
        <w:ind w:left="510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29"/>
        </w:tabs>
        <w:ind w:left="582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49"/>
        </w:tabs>
        <w:ind w:left="6549" w:hanging="180"/>
      </w:pPr>
    </w:lvl>
  </w:abstractNum>
  <w:abstractNum w:abstractNumId="4">
    <w:nsid w:val="39C87753"/>
    <w:multiLevelType w:val="hybridMultilevel"/>
    <w:tmpl w:val="FB16350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24641DD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456A43CE"/>
    <w:multiLevelType w:val="hybridMultilevel"/>
    <w:tmpl w:val="F4D091DE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C6E4F00"/>
    <w:multiLevelType w:val="hybridMultilevel"/>
    <w:tmpl w:val="F80EDD2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4504649"/>
    <w:multiLevelType w:val="hybridMultilevel"/>
    <w:tmpl w:val="5B86838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67C1860"/>
    <w:multiLevelType w:val="hybridMultilevel"/>
    <w:tmpl w:val="8A5EA62C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42350F2"/>
    <w:multiLevelType w:val="hybridMultilevel"/>
    <w:tmpl w:val="34922ED8"/>
    <w:lvl w:ilvl="0" w:tplc="F86CE192">
      <w:numFmt w:val="bullet"/>
      <w:lvlText w:val="-"/>
      <w:lvlJc w:val="left"/>
      <w:pPr>
        <w:ind w:left="1080" w:hanging="360"/>
      </w:pPr>
      <w:rPr>
        <w:rFonts w:ascii="Century Gothic" w:eastAsiaTheme="minorHAnsi" w:hAnsi="Century Gothic" w:cstheme="minorBidi" w:hint="default"/>
      </w:rPr>
    </w:lvl>
    <w:lvl w:ilvl="1" w:tplc="2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67B723F1"/>
    <w:multiLevelType w:val="hybridMultilevel"/>
    <w:tmpl w:val="AF54DB7E"/>
    <w:lvl w:ilvl="0" w:tplc="7D60435E">
      <w:numFmt w:val="bullet"/>
      <w:lvlText w:val="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87858F2"/>
    <w:multiLevelType w:val="hybridMultilevel"/>
    <w:tmpl w:val="0066ABA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1"/>
  </w:num>
  <w:num w:numId="3">
    <w:abstractNumId w:val="10"/>
  </w:num>
  <w:num w:numId="4">
    <w:abstractNumId w:val="3"/>
  </w:num>
  <w:num w:numId="5">
    <w:abstractNumId w:val="12"/>
  </w:num>
  <w:num w:numId="6">
    <w:abstractNumId w:val="8"/>
  </w:num>
  <w:num w:numId="7">
    <w:abstractNumId w:val="7"/>
  </w:num>
  <w:num w:numId="8">
    <w:abstractNumId w:val="5"/>
  </w:num>
  <w:num w:numId="9">
    <w:abstractNumId w:val="4"/>
  </w:num>
  <w:num w:numId="10">
    <w:abstractNumId w:val="0"/>
  </w:num>
  <w:num w:numId="11">
    <w:abstractNumId w:val="9"/>
  </w:num>
  <w:num w:numId="12">
    <w:abstractNumId w:val="1"/>
  </w:num>
  <w:num w:numId="1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hyphenationZone w:val="425"/>
  <w:characterSpacingControl w:val="doNotCompress"/>
  <w:compat/>
  <w:rsids>
    <w:rsidRoot w:val="00650F4E"/>
    <w:rsid w:val="00075EAF"/>
    <w:rsid w:val="000C0068"/>
    <w:rsid w:val="000D4A72"/>
    <w:rsid w:val="0019375C"/>
    <w:rsid w:val="00197308"/>
    <w:rsid w:val="001D5DA5"/>
    <w:rsid w:val="0020471E"/>
    <w:rsid w:val="00333C78"/>
    <w:rsid w:val="00631071"/>
    <w:rsid w:val="00650F4E"/>
    <w:rsid w:val="006A2C80"/>
    <w:rsid w:val="00742986"/>
    <w:rsid w:val="00743AC0"/>
    <w:rsid w:val="007E1D92"/>
    <w:rsid w:val="00892634"/>
    <w:rsid w:val="00A94308"/>
    <w:rsid w:val="00AA6717"/>
    <w:rsid w:val="00B0411A"/>
    <w:rsid w:val="00B25A9F"/>
    <w:rsid w:val="00B30781"/>
    <w:rsid w:val="00B8112E"/>
    <w:rsid w:val="00BE642F"/>
    <w:rsid w:val="00C07B83"/>
    <w:rsid w:val="00D40CB5"/>
    <w:rsid w:val="00D901ED"/>
    <w:rsid w:val="00E35431"/>
    <w:rsid w:val="00EC7986"/>
    <w:rsid w:val="00ED0D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 Gothic" w:eastAsiaTheme="minorHAnsi" w:hAnsi="Century Gothic" w:cstheme="minorBidi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1071"/>
  </w:style>
  <w:style w:type="paragraph" w:styleId="Ttulo4">
    <w:name w:val="heading 4"/>
    <w:basedOn w:val="Normal"/>
    <w:next w:val="Normal"/>
    <w:link w:val="Ttulo4Car"/>
    <w:qFormat/>
    <w:rsid w:val="00B25A9F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bCs/>
      <w:caps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33C78"/>
    <w:pPr>
      <w:ind w:left="720"/>
      <w:contextualSpacing/>
    </w:pPr>
  </w:style>
  <w:style w:type="paragraph" w:styleId="Sangradetextonormal">
    <w:name w:val="Body Text Indent"/>
    <w:basedOn w:val="Normal"/>
    <w:link w:val="SangradetextonormalCar"/>
    <w:rsid w:val="00B25A9F"/>
    <w:pPr>
      <w:spacing w:after="0" w:line="240" w:lineRule="auto"/>
      <w:ind w:firstLine="429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B25A9F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B25A9F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B25A9F"/>
  </w:style>
  <w:style w:type="character" w:customStyle="1" w:styleId="Ttulo4Car">
    <w:name w:val="Título 4 Car"/>
    <w:basedOn w:val="Fuentedeprrafopredeter"/>
    <w:link w:val="Ttulo4"/>
    <w:rsid w:val="00B25A9F"/>
    <w:rPr>
      <w:rFonts w:ascii="Times New Roman" w:eastAsia="Times New Roman" w:hAnsi="Times New Roman" w:cs="Times New Roman"/>
      <w:b/>
      <w:bCs/>
      <w:caps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43A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43AC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735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2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982</Words>
  <Characters>5404</Characters>
  <Application>Microsoft Office Word</Application>
  <DocSecurity>0</DocSecurity>
  <Lines>45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Graciela</dc:creator>
  <cp:lastModifiedBy>Graciela</cp:lastModifiedBy>
  <cp:revision>2</cp:revision>
  <cp:lastPrinted>2008-09-07T22:57:00Z</cp:lastPrinted>
  <dcterms:created xsi:type="dcterms:W3CDTF">2008-09-14T19:49:00Z</dcterms:created>
  <dcterms:modified xsi:type="dcterms:W3CDTF">2008-09-14T19:49:00Z</dcterms:modified>
</cp:coreProperties>
</file>