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49" w:rsidRPr="00EB1949" w:rsidRDefault="00EB1949">
      <w:pPr>
        <w:rPr>
          <w:b/>
          <w:u w:val="single"/>
        </w:rPr>
      </w:pPr>
      <w:r w:rsidRPr="00EB1949">
        <w:rPr>
          <w:b/>
          <w:u w:val="single"/>
        </w:rPr>
        <w:t>PREGUNTAS DEL 2° PARCIAL DE ADMINISTRACION:</w:t>
      </w:r>
    </w:p>
    <w:p w:rsidR="00EE658A" w:rsidRDefault="00EB1949">
      <w:r>
        <w:t xml:space="preserve">1) Matriz BCG // Matriz Mc </w:t>
      </w:r>
      <w:proofErr w:type="spellStart"/>
      <w:r>
        <w:t>Kinsey</w:t>
      </w:r>
      <w:proofErr w:type="spellEnd"/>
      <w:r>
        <w:br/>
        <w:t>2) Altas tendencias de estrategias // Jerarquía de Planeamiento</w:t>
      </w:r>
      <w:r>
        <w:br/>
        <w:t xml:space="preserve">3) Bases de agrupamiento // </w:t>
      </w:r>
      <w:proofErr w:type="spellStart"/>
      <w:r>
        <w:t>esecialización</w:t>
      </w:r>
      <w:proofErr w:type="spellEnd"/>
      <w:r>
        <w:t xml:space="preserve"> del cargo</w:t>
      </w:r>
      <w:r>
        <w:br/>
        <w:t xml:space="preserve">4) Según </w:t>
      </w:r>
      <w:proofErr w:type="spellStart"/>
      <w:r>
        <w:t>Mintzberg</w:t>
      </w:r>
      <w:proofErr w:type="spellEnd"/>
      <w:r>
        <w:t>: ¿</w:t>
      </w:r>
      <w:proofErr w:type="spellStart"/>
      <w:r>
        <w:t>que</w:t>
      </w:r>
      <w:proofErr w:type="spellEnd"/>
      <w:r>
        <w:t xml:space="preserve"> es planear? // Teoría del conflicto</w:t>
      </w:r>
      <w:r>
        <w:br/>
        <w:t xml:space="preserve">5) Burocracia mecánica // Burocracia Profesional </w:t>
      </w:r>
      <w:r>
        <w:br/>
        <w:t xml:space="preserve">6) Explique la </w:t>
      </w:r>
      <w:proofErr w:type="spellStart"/>
      <w:r>
        <w:t>hipotesis</w:t>
      </w:r>
      <w:proofErr w:type="spellEnd"/>
      <w:r>
        <w:t xml:space="preserve"> 3 // </w:t>
      </w:r>
      <w:proofErr w:type="spellStart"/>
      <w:r>
        <w:t>hipotesis</w:t>
      </w:r>
      <w:proofErr w:type="spellEnd"/>
      <w:r>
        <w:t xml:space="preserve"> 5</w:t>
      </w:r>
      <w:r>
        <w:br/>
        <w:t xml:space="preserve">7) </w:t>
      </w:r>
      <w:proofErr w:type="spellStart"/>
      <w:r>
        <w:t>Tiplogía</w:t>
      </w:r>
      <w:proofErr w:type="spellEnd"/>
      <w:r>
        <w:t xml:space="preserve"> de </w:t>
      </w:r>
      <w:proofErr w:type="spellStart"/>
      <w:r>
        <w:t>Ansoff</w:t>
      </w:r>
      <w:proofErr w:type="spellEnd"/>
      <w:r>
        <w:t xml:space="preserve"> // Tipología de </w:t>
      </w:r>
      <w:proofErr w:type="spellStart"/>
      <w:r>
        <w:t>Ackoff</w:t>
      </w:r>
      <w:proofErr w:type="spellEnd"/>
      <w:r>
        <w:br/>
        <w:t xml:space="preserve">8) Capacitación y adoctrinamiento // </w:t>
      </w:r>
      <w:proofErr w:type="spellStart"/>
      <w:r>
        <w:t>Dispositvos</w:t>
      </w:r>
      <w:proofErr w:type="spellEnd"/>
      <w:r>
        <w:t xml:space="preserve"> de enlace</w:t>
      </w:r>
      <w:r>
        <w:br/>
        <w:t xml:space="preserve">9) Procesos y </w:t>
      </w:r>
      <w:proofErr w:type="spellStart"/>
      <w:r>
        <w:t>estandar</w:t>
      </w:r>
      <w:proofErr w:type="spellEnd"/>
      <w:r>
        <w:t xml:space="preserve"> de control // mecanismos coordinadores </w:t>
      </w:r>
      <w:r>
        <w:br/>
        <w:t>10) diseño de puestos // tipos de productividad</w:t>
      </w:r>
      <w:r>
        <w:br/>
        <w:t xml:space="preserve">11) Que </w:t>
      </w:r>
      <w:proofErr w:type="spellStart"/>
      <w:r>
        <w:t>signifia</w:t>
      </w:r>
      <w:proofErr w:type="spellEnd"/>
      <w:r>
        <w:t xml:space="preserve"> en producción el coeficiente que se puede calcular</w:t>
      </w:r>
      <w:r>
        <w:br/>
        <w:t>12) Cuales son las diferencias entre la autoridad tradicional y la influencia organizativa</w:t>
      </w:r>
      <w:r>
        <w:br/>
        <w:t>13) Que necesita un sistema abierto para su supervivencia</w:t>
      </w:r>
      <w:r>
        <w:br/>
        <w:t xml:space="preserve">14) </w:t>
      </w:r>
      <w:r>
        <w:rPr>
          <w:color w:val="000000"/>
        </w:rPr>
        <w:t>Descentralización vertical y horizontal</w:t>
      </w:r>
      <w:r>
        <w:br/>
      </w:r>
      <w:r>
        <w:rPr>
          <w:color w:val="000000"/>
        </w:rPr>
        <w:t xml:space="preserve">15) Modelo </w:t>
      </w:r>
      <w:proofErr w:type="spellStart"/>
      <w:r>
        <w:rPr>
          <w:color w:val="000000"/>
        </w:rPr>
        <w:t>Ansoff</w:t>
      </w:r>
      <w:proofErr w:type="spellEnd"/>
      <w:r>
        <w:br/>
      </w:r>
      <w:r>
        <w:rPr>
          <w:color w:val="000000"/>
        </w:rPr>
        <w:t xml:space="preserve">16) Diferencia entre </w:t>
      </w:r>
      <w:proofErr w:type="spellStart"/>
      <w:r>
        <w:rPr>
          <w:color w:val="000000"/>
        </w:rPr>
        <w:t>adhocracia</w:t>
      </w:r>
      <w:proofErr w:type="spellEnd"/>
      <w:r>
        <w:rPr>
          <w:color w:val="000000"/>
        </w:rPr>
        <w:t xml:space="preserve"> administrativa y operativa</w:t>
      </w:r>
      <w:r>
        <w:br/>
      </w:r>
      <w:r>
        <w:rPr>
          <w:color w:val="000000"/>
        </w:rPr>
        <w:t>17) Características de los controles</w:t>
      </w:r>
      <w:r>
        <w:br/>
      </w:r>
      <w:r>
        <w:rPr>
          <w:color w:val="000000"/>
        </w:rPr>
        <w:t>18) Relación entre la teoría del equilibrio y la homeostasis</w:t>
      </w:r>
      <w:r>
        <w:br/>
      </w:r>
      <w:r>
        <w:rPr>
          <w:color w:val="000000"/>
        </w:rPr>
        <w:t xml:space="preserve">19) Spider Web </w:t>
      </w:r>
      <w:proofErr w:type="spellStart"/>
      <w:r>
        <w:rPr>
          <w:color w:val="000000"/>
        </w:rPr>
        <w:t>Organization</w:t>
      </w:r>
      <w:proofErr w:type="spellEnd"/>
      <w:r>
        <w:br/>
      </w:r>
      <w:r>
        <w:rPr>
          <w:color w:val="000000"/>
        </w:rPr>
        <w:t>20) Defina sistema total y subsistemas.</w:t>
      </w:r>
    </w:p>
    <w:sectPr w:rsidR="00EE658A" w:rsidSect="00EE65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1949"/>
    <w:rsid w:val="00EB1949"/>
    <w:rsid w:val="00EE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ALE</cp:lastModifiedBy>
  <cp:revision>2</cp:revision>
  <dcterms:created xsi:type="dcterms:W3CDTF">2012-02-03T09:58:00Z</dcterms:created>
  <dcterms:modified xsi:type="dcterms:W3CDTF">2012-02-03T09:58:00Z</dcterms:modified>
</cp:coreProperties>
</file>